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3" w:rsidRDefault="00ED1E73" w:rsidP="00ED1E73">
      <w:pPr>
        <w:spacing w:after="120" w:line="240" w:lineRule="auto"/>
        <w:ind w:left="722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73" w:rsidRDefault="00ED1E73" w:rsidP="00ED1E73">
      <w:pPr>
        <w:spacing w:after="120" w:line="240" w:lineRule="auto"/>
        <w:ind w:left="722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E73" w:rsidRDefault="00ED1E73" w:rsidP="00ED1E73">
      <w:pPr>
        <w:spacing w:after="120" w:line="240" w:lineRule="auto"/>
        <w:ind w:left="722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73" w:rsidRPr="00ED1E73" w:rsidRDefault="00ED1E73" w:rsidP="00ED1E73">
      <w:pPr>
        <w:spacing w:after="120" w:line="240" w:lineRule="auto"/>
        <w:ind w:left="722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</w:p>
    <w:p w:rsidR="00ED1E73" w:rsidRPr="00ED1E73" w:rsidRDefault="00ED1E73" w:rsidP="00ED1E73">
      <w:pPr>
        <w:spacing w:after="12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3">
        <w:rPr>
          <w:rFonts w:ascii="Times New Roman" w:hAnsi="Times New Roman" w:cs="Times New Roman"/>
          <w:b/>
          <w:sz w:val="24"/>
          <w:szCs w:val="24"/>
        </w:rPr>
        <w:tab/>
        <w:t>ПРЕДЛОЖЕНИЕ С ИНДИКАТИВНИ ЦЕНИ ПО АРТИКУЛИ</w:t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</w:p>
    <w:p w:rsidR="00ED1E73" w:rsidRDefault="00ED1E73" w:rsidP="00ED1E73">
      <w:pPr>
        <w:spacing w:after="12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3">
        <w:rPr>
          <w:rFonts w:ascii="Times New Roman" w:hAnsi="Times New Roman" w:cs="Times New Roman"/>
          <w:b/>
          <w:sz w:val="24"/>
          <w:szCs w:val="24"/>
        </w:rPr>
        <w:t>Настоящето Предложение с индикативни цени е подадено от……………………………………./ посочва се наименованието на подалия предложението/</w:t>
      </w:r>
      <w:r w:rsidRPr="00ED1E73">
        <w:rPr>
          <w:rFonts w:ascii="Times New Roman" w:hAnsi="Times New Roman" w:cs="Times New Roman"/>
          <w:b/>
          <w:sz w:val="24"/>
          <w:szCs w:val="24"/>
        </w:rPr>
        <w:tab/>
        <w:t xml:space="preserve">и подписано от…………………………….………../две имена/ в качеството му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D1E73">
        <w:rPr>
          <w:rFonts w:ascii="Times New Roman" w:hAnsi="Times New Roman" w:cs="Times New Roman"/>
          <w:b/>
          <w:sz w:val="24"/>
          <w:szCs w:val="24"/>
        </w:rPr>
        <w:t>а…………………..……../длъжност/</w:t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  <w:r w:rsidRPr="00ED1E73">
        <w:rPr>
          <w:rFonts w:ascii="Times New Roman" w:hAnsi="Times New Roman" w:cs="Times New Roman"/>
          <w:b/>
          <w:sz w:val="24"/>
          <w:szCs w:val="24"/>
        </w:rPr>
        <w:tab/>
      </w:r>
    </w:p>
    <w:p w:rsidR="001B6388" w:rsidRDefault="00472459" w:rsidP="003E083A">
      <w:pPr>
        <w:spacing w:after="120" w:line="240" w:lineRule="auto"/>
        <w:ind w:left="722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1366" w:rsidRDefault="008C1366" w:rsidP="00ED1E73">
      <w:pPr>
        <w:tabs>
          <w:tab w:val="left" w:pos="14600"/>
        </w:tabs>
        <w:spacing w:after="120" w:line="240" w:lineRule="auto"/>
        <w:ind w:right="5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X="9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82"/>
        <w:gridCol w:w="1227"/>
        <w:gridCol w:w="1985"/>
        <w:gridCol w:w="1134"/>
        <w:gridCol w:w="1134"/>
        <w:gridCol w:w="4961"/>
        <w:gridCol w:w="1559"/>
        <w:gridCol w:w="2268"/>
      </w:tblGrid>
      <w:tr w:rsidR="00ED1E73" w:rsidRPr="00590C04" w:rsidTr="00ED1E73">
        <w:trPr>
          <w:trHeight w:val="234"/>
        </w:trPr>
        <w:tc>
          <w:tcPr>
            <w:tcW w:w="582" w:type="dxa"/>
            <w:hideMark/>
          </w:tcPr>
          <w:p w:rsidR="00ED1E73" w:rsidRPr="001B6388" w:rsidRDefault="00ED1E73" w:rsidP="00CF25AD">
            <w:pPr>
              <w:rPr>
                <w:rFonts w:ascii="Times New Roman" w:hAnsi="Times New Roman" w:cs="Times New Roman"/>
              </w:rPr>
            </w:pPr>
            <w:r w:rsidRPr="001B6388">
              <w:rPr>
                <w:rFonts w:ascii="Times New Roman" w:hAnsi="Times New Roman" w:cs="Times New Roman"/>
              </w:rPr>
              <w:t>арт.</w:t>
            </w:r>
          </w:p>
          <w:p w:rsidR="00ED1E73" w:rsidRPr="001B6388" w:rsidRDefault="00ED1E73" w:rsidP="00CF25AD">
            <w:pPr>
              <w:rPr>
                <w:rFonts w:ascii="Times New Roman" w:hAnsi="Times New Roman" w:cs="Times New Roman"/>
              </w:rPr>
            </w:pPr>
            <w:r w:rsidRPr="001B638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27" w:type="dxa"/>
            <w:hideMark/>
          </w:tcPr>
          <w:p w:rsidR="00ED1E73" w:rsidRPr="001B6388" w:rsidRDefault="00ED1E73" w:rsidP="00CF25AD">
            <w:pPr>
              <w:spacing w:after="120"/>
              <w:ind w:right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код  в инв. проект</w:t>
            </w:r>
          </w:p>
        </w:tc>
        <w:tc>
          <w:tcPr>
            <w:tcW w:w="1985" w:type="dxa"/>
            <w:hideMark/>
          </w:tcPr>
          <w:p w:rsidR="00ED1E73" w:rsidRPr="001B6388" w:rsidRDefault="00ED1E73" w:rsidP="00CF25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B6388">
              <w:rPr>
                <w:rFonts w:ascii="Times New Roman" w:hAnsi="Times New Roman" w:cs="Times New Roman"/>
              </w:rPr>
              <w:t>Наименование на</w:t>
            </w:r>
          </w:p>
          <w:p w:rsidR="00ED1E73" w:rsidRPr="001B6388" w:rsidRDefault="00ED1E73" w:rsidP="00CF25AD">
            <w:pPr>
              <w:pStyle w:val="NoSpacing"/>
              <w:jc w:val="center"/>
            </w:pPr>
            <w:r w:rsidRPr="001B6388">
              <w:rPr>
                <w:rFonts w:ascii="Times New Roman" w:hAnsi="Times New Roman" w:cs="Times New Roman"/>
              </w:rPr>
              <w:t>артикула</w:t>
            </w:r>
          </w:p>
        </w:tc>
        <w:tc>
          <w:tcPr>
            <w:tcW w:w="1134" w:type="dxa"/>
            <w:hideMark/>
          </w:tcPr>
          <w:p w:rsidR="00ED1E73" w:rsidRPr="001B6388" w:rsidRDefault="00ED1E73" w:rsidP="00CF25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B6388">
              <w:rPr>
                <w:rFonts w:ascii="Times New Roman" w:hAnsi="Times New Roman" w:cs="Times New Roman"/>
              </w:rPr>
              <w:t>Ед.</w:t>
            </w:r>
          </w:p>
          <w:p w:rsidR="00ED1E73" w:rsidRPr="001B6388" w:rsidRDefault="00ED1E73" w:rsidP="00CF25AD">
            <w:pPr>
              <w:pStyle w:val="NoSpacing"/>
              <w:jc w:val="center"/>
            </w:pPr>
            <w:r w:rsidRPr="001B6388">
              <w:rPr>
                <w:rFonts w:ascii="Times New Roman" w:hAnsi="Times New Roman" w:cs="Times New Roman"/>
              </w:rPr>
              <w:t>мярка</w:t>
            </w:r>
          </w:p>
        </w:tc>
        <w:tc>
          <w:tcPr>
            <w:tcW w:w="1134" w:type="dxa"/>
            <w:hideMark/>
          </w:tcPr>
          <w:p w:rsidR="00ED1E73" w:rsidRPr="001B6388" w:rsidRDefault="00ED1E73" w:rsidP="00CF25AD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</w:tc>
        <w:tc>
          <w:tcPr>
            <w:tcW w:w="4961" w:type="dxa"/>
            <w:hideMark/>
          </w:tcPr>
          <w:p w:rsidR="00ED1E73" w:rsidRPr="001B6388" w:rsidRDefault="00ED1E73" w:rsidP="00CF25AD">
            <w:pPr>
              <w:tabs>
                <w:tab w:val="left" w:pos="2018"/>
              </w:tabs>
              <w:spacing w:after="120"/>
              <w:ind w:right="5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Технически характеристики</w:t>
            </w:r>
            <w:r w:rsidRPr="001B6388">
              <w:rPr>
                <w:rFonts w:ascii="Times New Roman" w:eastAsia="Times New Roman" w:hAnsi="Times New Roman" w:cs="Times New Roman"/>
                <w:bCs/>
              </w:rPr>
              <w:br/>
            </w:r>
          </w:p>
        </w:tc>
        <w:tc>
          <w:tcPr>
            <w:tcW w:w="1559" w:type="dxa"/>
            <w:hideMark/>
          </w:tcPr>
          <w:p w:rsidR="00ED1E73" w:rsidRPr="00ED1E73" w:rsidRDefault="00ED1E73" w:rsidP="00ED1E73">
            <w:pPr>
              <w:tabs>
                <w:tab w:val="left" w:pos="1168"/>
              </w:tabs>
              <w:spacing w:after="120"/>
              <w:ind w:right="31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Единична цена без ДДС</w:t>
            </w:r>
          </w:p>
        </w:tc>
        <w:tc>
          <w:tcPr>
            <w:tcW w:w="2268" w:type="dxa"/>
          </w:tcPr>
          <w:p w:rsidR="00ED1E73" w:rsidRPr="00ED1E73" w:rsidRDefault="00ED1E73" w:rsidP="00ED1E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73">
              <w:rPr>
                <w:rFonts w:ascii="Times New Roman" w:hAnsi="Times New Roman" w:cs="Times New Roman"/>
                <w:sz w:val="20"/>
                <w:szCs w:val="20"/>
              </w:rPr>
              <w:t>Обща стойност без ДДС</w:t>
            </w:r>
          </w:p>
        </w:tc>
      </w:tr>
      <w:tr w:rsidR="00ED1E73" w:rsidRPr="00590C04" w:rsidTr="00ED1E73">
        <w:trPr>
          <w:trHeight w:val="121"/>
        </w:trPr>
        <w:tc>
          <w:tcPr>
            <w:tcW w:w="582" w:type="dxa"/>
          </w:tcPr>
          <w:p w:rsidR="00ED1E73" w:rsidRPr="001B6388" w:rsidRDefault="00ED1E73" w:rsidP="00CF25AD">
            <w:pPr>
              <w:rPr>
                <w:rFonts w:ascii="Times New Roman" w:hAnsi="Times New Roman" w:cs="Times New Roman"/>
              </w:rPr>
            </w:pPr>
            <w:r w:rsidRPr="001B6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ED1E73" w:rsidRPr="001B6388" w:rsidRDefault="00ED1E73" w:rsidP="00CF25AD">
            <w:pPr>
              <w:spacing w:after="120"/>
              <w:ind w:right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ED1E73" w:rsidRPr="001B6388" w:rsidRDefault="00ED1E73" w:rsidP="00CF25AD">
            <w:pPr>
              <w:spacing w:after="120"/>
              <w:ind w:righ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ED1E73" w:rsidRPr="001B6388" w:rsidRDefault="00ED1E73" w:rsidP="00ED1E73">
            <w:pPr>
              <w:spacing w:after="120"/>
              <w:ind w:left="-250" w:righ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ED1E73" w:rsidRPr="001B6388" w:rsidRDefault="00ED1E73" w:rsidP="00CF25AD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961" w:type="dxa"/>
          </w:tcPr>
          <w:p w:rsidR="00ED1E73" w:rsidRPr="001B6388" w:rsidRDefault="00ED1E73" w:rsidP="00CF25AD">
            <w:pPr>
              <w:tabs>
                <w:tab w:val="left" w:pos="2018"/>
              </w:tabs>
              <w:spacing w:after="120"/>
              <w:ind w:right="5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:rsidR="00ED1E73" w:rsidRPr="001B6388" w:rsidRDefault="00ED1E73" w:rsidP="00CF25AD">
            <w:pPr>
              <w:spacing w:after="120"/>
              <w:ind w:right="5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38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</w:tcPr>
          <w:p w:rsidR="00ED1E73" w:rsidRPr="001B6388" w:rsidRDefault="00ED1E73" w:rsidP="00ED1E73">
            <w:pPr>
              <w:tabs>
                <w:tab w:val="left" w:pos="884"/>
              </w:tabs>
              <w:spacing w:after="120"/>
              <w:ind w:right="257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D1E73" w:rsidRPr="00590C04" w:rsidTr="00ED1E73">
        <w:trPr>
          <w:trHeight w:val="1612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 1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755AB">
            <w:pPr>
              <w:tabs>
                <w:tab w:val="left" w:pos="1969"/>
              </w:tabs>
              <w:spacing w:after="120"/>
              <w:ind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ученическа д.80/ ш.55/ в.75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ED1E73">
            <w:pPr>
              <w:tabs>
                <w:tab w:val="left" w:pos="742"/>
              </w:tabs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961" w:type="dxa"/>
            <w:hideMark/>
          </w:tcPr>
          <w:p w:rsidR="00ED1E73" w:rsidRPr="00ED1E73" w:rsidRDefault="00ED1E73" w:rsidP="00C755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Ученическа маса с р-ри: </w:t>
            </w:r>
          </w:p>
          <w:p w:rsidR="00ED1E73" w:rsidRPr="00ED1E73" w:rsidRDefault="00ED1E73" w:rsidP="00C755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д.80/ ш.55/ в.75см., правоъгълна форма с основен горен плот. Материали: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плот ЛПДЧ 18 mm с отвор с розетка за кабели, </w:t>
            </w:r>
          </w:p>
          <w:p w:rsidR="00ED1E73" w:rsidRPr="00ED1E73" w:rsidRDefault="00ED1E73" w:rsidP="00C755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царга с широчина най-малко 300 mm - ЛПДЧ 18 mm., </w:t>
            </w:r>
          </w:p>
          <w:p w:rsidR="00ED1E73" w:rsidRPr="00ED1E73" w:rsidRDefault="00ED1E73" w:rsidP="00C755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цвят избелен дъб. </w:t>
            </w:r>
          </w:p>
          <w:p w:rsidR="00ED1E73" w:rsidRPr="00ED1E73" w:rsidRDefault="00ED1E73" w:rsidP="00C755AB">
            <w:pPr>
              <w:pStyle w:val="NoSpacing"/>
              <w:rPr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Метална  конструкция от квадратен профил със сечение не по-малко от 40/40/2mm с прахово полимерно покритие (черен мат), 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br/>
              <w:t>2 броя Т-образен профил,  с метална греда за свързване на краката под плота.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br/>
              <w:t>Всички отвори  на металната конструкция да са затворени с  пластмасови тапи, които не могат да се изваждат без инструмент.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left="885" w:right="565" w:hanging="88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E7087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left="885" w:right="2575" w:hanging="88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753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 2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размери </w:t>
            </w:r>
          </w:p>
          <w:p w:rsidR="00ED1E73" w:rsidRPr="00ED1E73" w:rsidRDefault="00ED1E73" w:rsidP="00E442B1">
            <w:pPr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д.120/ ш.70/в.75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61" w:type="dxa"/>
            <w:hideMark/>
          </w:tcPr>
          <w:p w:rsidR="00ED1E73" w:rsidRPr="00ED1E73" w:rsidRDefault="00ED1E73" w:rsidP="00CF25AD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Бюро с размери:  д. 120/ш. 70/в.75 см</w:t>
            </w:r>
          </w:p>
          <w:p w:rsidR="00ED1E73" w:rsidRPr="00ED1E73" w:rsidRDefault="00ED1E73" w:rsidP="00CF25AD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ЛПДЧ. Дебелина на плота   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мин. 25 mm, преден панел - ЛПДЧ 18 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широчина най-малко 300 mm.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Крака с широчина най-малко 500 mm.</w:t>
            </w:r>
          </w:p>
          <w:p w:rsidR="00ED1E73" w:rsidRPr="00ED1E73" w:rsidRDefault="00ED1E73" w:rsidP="00ED1E73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889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3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 3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A33F6D">
            <w:pPr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размери д.140/ш.70/в.75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1" w:type="dxa"/>
            <w:hideMark/>
          </w:tcPr>
          <w:p w:rsidR="00ED1E73" w:rsidRPr="00ED1E73" w:rsidRDefault="00ED1E73" w:rsidP="00CF25AD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Бюро с р-ри:   д.140/ ш.70/ в.75см., </w:t>
            </w:r>
          </w:p>
          <w:p w:rsidR="00ED1E73" w:rsidRPr="00ED1E73" w:rsidRDefault="00ED1E73" w:rsidP="00CF25AD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ЛПДЧ. Дебелина на плота   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мин. 25 mm, преден панел - ЛПДЧ 18 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широчина най-малко 300 mm.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Крака с широчина най-малко 500 mm.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2533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4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 4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tabs>
                <w:tab w:val="left" w:pos="1871"/>
                <w:tab w:val="left" w:pos="2013"/>
              </w:tabs>
              <w:spacing w:after="120"/>
              <w:ind w:righ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размери: </w:t>
            </w:r>
          </w:p>
          <w:p w:rsidR="00ED1E73" w:rsidRPr="00ED1E73" w:rsidRDefault="00ED1E73" w:rsidP="00A33F6D">
            <w:pPr>
              <w:spacing w:after="120"/>
              <w:ind w:righ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д.160/ш.70-80/ в.75;</w:t>
            </w:r>
          </w:p>
          <w:p w:rsidR="00ED1E73" w:rsidRPr="00ED1E73" w:rsidRDefault="00ED1E73" w:rsidP="00A33F6D">
            <w:pPr>
              <w:tabs>
                <w:tab w:val="left" w:pos="1840"/>
              </w:tabs>
              <w:spacing w:after="120"/>
              <w:ind w:right="331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единично работно място /ъглова конфигурация/ 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hideMark/>
          </w:tcPr>
          <w:p w:rsidR="00ED1E73" w:rsidRPr="00ED1E73" w:rsidRDefault="00ED1E73" w:rsidP="00CF25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Единично работно място /ъглова конфигурация/,включваща: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бюро с размери: д.160/ш.70-80/в.75см; 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ЛПДЧ. Дебелина на плота   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мин. 25 mm, преден панел - ЛПДЧ 18 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широчина най-малко 300 mm.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Крака с широчина най-малко 500 mm.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2.помощно бюро или плот с крак в дясно 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с р-ри: 70-80/50-60;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ЛПДЧ. 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Дебелина на плота мин. 25 mm,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подвижен/ контейнер с 4 чекмеджета и заключване, </w:t>
            </w:r>
          </w:p>
          <w:p w:rsidR="00ED1E73" w:rsidRPr="00ED1E73" w:rsidRDefault="00ED1E73" w:rsidP="00B15257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Цвят: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4939B6">
        <w:trPr>
          <w:trHeight w:val="1406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5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 5</w:t>
            </w:r>
          </w:p>
        </w:tc>
        <w:tc>
          <w:tcPr>
            <w:tcW w:w="1985" w:type="dxa"/>
            <w:hideMark/>
          </w:tcPr>
          <w:p w:rsidR="00ED1E73" w:rsidRPr="00ED1E73" w:rsidRDefault="00ED1E73" w:rsidP="00C755AB">
            <w:pPr>
              <w:spacing w:after="120"/>
              <w:ind w:righ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контейнер с размери :</w:t>
            </w:r>
          </w:p>
          <w:p w:rsidR="00ED1E73" w:rsidRPr="00ED1E73" w:rsidRDefault="00ED1E73" w:rsidP="00C81014">
            <w:pPr>
              <w:tabs>
                <w:tab w:val="left" w:pos="2189"/>
              </w:tabs>
              <w:spacing w:after="12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д.170-180/ш.60/в.75см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Бюро с р-ри:   д</w:t>
            </w:r>
            <w:r w:rsidRPr="004939B6">
              <w:rPr>
                <w:rFonts w:ascii="Times New Roman" w:hAnsi="Times New Roman" w:cs="Times New Roman"/>
                <w:b/>
                <w:sz w:val="18"/>
                <w:szCs w:val="18"/>
              </w:rPr>
              <w:t>.170-180/ ш.60/ в.75см.,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 с контейнер 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Материал: ЛПДЧ. Дебелина на плота    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br/>
              <w:t>мин. 25 mm, преден панел - ЛПДЧ 18 mm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широчина най-малко 300 mm. 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br/>
              <w:t>Крака с широчина най-малко 500 mm.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Подвижен контейнер с  4 чекмеджета и заключване. </w:t>
            </w:r>
          </w:p>
          <w:p w:rsidR="00ED1E73" w:rsidRPr="00ED1E73" w:rsidRDefault="00ED1E73" w:rsidP="004939B6">
            <w:pPr>
              <w:pStyle w:val="NoSpacing"/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973E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973E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810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810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4939B6">
        <w:trPr>
          <w:trHeight w:val="662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6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 8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холна с размери: </w:t>
            </w:r>
          </w:p>
          <w:p w:rsidR="00ED1E73" w:rsidRPr="00ED1E73" w:rsidRDefault="00ED1E73" w:rsidP="00CF25AD">
            <w:pPr>
              <w:spacing w:after="12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 60/ ш.60/ в.50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Маса холна с размери: д.60/ ш.60/ в.50 см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Материал: ЛПДЧ 18mm;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Цвят </w:t>
            </w:r>
            <w:r w:rsidR="004939B6">
              <w:rPr>
                <w:rFonts w:ascii="Times New Roman" w:hAnsi="Times New Roman" w:cs="Times New Roman"/>
                <w:sz w:val="18"/>
                <w:szCs w:val="18"/>
              </w:rPr>
              <w:t>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F0048C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F0048C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8B58C2">
        <w:trPr>
          <w:trHeight w:val="645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7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М 9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холна с размери: 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д.70/ ш. 70/в. 50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Маса холна с размери: д.70/ ш.70/ в.50 см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Материал: ЛПДЧ 25mm;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F0048C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4939B6">
        <w:trPr>
          <w:trHeight w:val="2772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8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Л 1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4C72A2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Легло с размери </w:t>
            </w:r>
          </w:p>
          <w:p w:rsidR="00ED1E73" w:rsidRPr="00ED1E73" w:rsidRDefault="00ED1E73" w:rsidP="004C72A2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190/ ш. 90/ в.42 см </w:t>
            </w:r>
          </w:p>
          <w:p w:rsidR="00ED1E73" w:rsidRPr="00ED1E73" w:rsidRDefault="00ED1E73" w:rsidP="004C72A2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с матрак и повдигащ механизъм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Легло с размери: д. 190/ ш. 90/ в.42см.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Материал: ЛПДЧ 18mm;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 избелен дъб.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Корпус, изработен от кантирано ЛПДЧ 18mm с две отделения за съхранение.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Дъно от МДФ 4мм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Повдигащ механизъм тип: Пружинен, закрепен към плоскостите проходно с болт и гайка.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Матрак: тип еднолицев 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с размери:  90 х 190 х 20 см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с вградена рамка от материал масив  и основа от </w:t>
            </w:r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OSB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. Пружинен пакет тип Бонел. Дамаска от износоустойчив текстил.</w:t>
            </w:r>
          </w:p>
          <w:p w:rsidR="00ED1E73" w:rsidRPr="00ED1E73" w:rsidRDefault="00ED1E73" w:rsidP="00904B67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ED1E73" w:rsidRPr="00ED1E73" w:rsidRDefault="00ED1E73" w:rsidP="00CF25AD">
            <w:pPr>
              <w:ind w:right="2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ind w:right="2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ind w:right="2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1261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9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1.1.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Нощно шкафче ляво с размери:</w:t>
            </w: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ш.35/д.42/в.60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961" w:type="dxa"/>
            <w:hideMark/>
          </w:tcPr>
          <w:p w:rsidR="00ED1E73" w:rsidRPr="00ED1E73" w:rsidRDefault="00ED1E73" w:rsidP="003D2750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Нощно шкафче с р-ри: ш.35/ д.42/ в.60 см Изработено  от  ЛПДЧ 18 mm, с вратичка и едно междурафтие над вратичката. </w:t>
            </w:r>
          </w:p>
          <w:p w:rsidR="00ED1E73" w:rsidRPr="00ED1E73" w:rsidRDefault="00ED1E73" w:rsidP="00582FD1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h 27mm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цокъл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Цвят избелен дъб</w:t>
            </w:r>
          </w:p>
        </w:tc>
        <w:tc>
          <w:tcPr>
            <w:tcW w:w="1559" w:type="dxa"/>
            <w:hideMark/>
          </w:tcPr>
          <w:p w:rsidR="00ED1E73" w:rsidRPr="00ED1E73" w:rsidRDefault="00ED1E73" w:rsidP="00B510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B510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B510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4939B6">
        <w:trPr>
          <w:trHeight w:val="1115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1.2.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Нощно шкафче дясно с размери:</w:t>
            </w: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ш.35/д.42/в.60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961" w:type="dxa"/>
            <w:hideMark/>
          </w:tcPr>
          <w:p w:rsidR="00ED1E73" w:rsidRPr="00ED1E73" w:rsidRDefault="00ED1E73" w:rsidP="00CF25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Нощно шкафче с р-ри: ш.35/ д.42/ в.60 см Изработено  от  ЛПДЧ 18 mm, с вратичка и едно междурафтие над вратичката. </w:t>
            </w:r>
          </w:p>
          <w:p w:rsidR="00ED1E73" w:rsidRPr="00ED1E73" w:rsidRDefault="00ED1E73" w:rsidP="00CF25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h 27mm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 цокъл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Цвят избелен дъб</w:t>
            </w:r>
          </w:p>
          <w:p w:rsidR="00ED1E73" w:rsidRPr="00ED1E73" w:rsidRDefault="00ED1E73" w:rsidP="00CF25A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1E73" w:rsidRPr="00ED1E73" w:rsidRDefault="00ED1E73" w:rsidP="003D2750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3D2750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3D2750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624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11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2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Нощно шкафче отворено  с размери:</w:t>
            </w:r>
          </w:p>
          <w:p w:rsidR="00ED1E73" w:rsidRPr="00ED1E73" w:rsidRDefault="00ED1E73" w:rsidP="003D2750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 22/д. 40/ в. 75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61" w:type="dxa"/>
            <w:hideMark/>
          </w:tcPr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Нощно шкафче отворено с р-ри: </w:t>
            </w:r>
          </w:p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ш.22/ д.40/ в.75 см </w:t>
            </w:r>
          </w:p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Изработено  от  ЛПДЧ 18 mm, с два открити рафта.</w:t>
            </w:r>
          </w:p>
          <w:p w:rsidR="00ED1E73" w:rsidRPr="00ED1E73" w:rsidRDefault="00ED1E73" w:rsidP="00A71E04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h 27mm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цокъл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Забележка: Да се изработи след вземане на размери от място и след като леглата в помещението са монтирани.</w:t>
            </w:r>
          </w:p>
          <w:p w:rsidR="00ED1E73" w:rsidRPr="00ED1E73" w:rsidRDefault="00ED1E73" w:rsidP="00A71E04">
            <w:pPr>
              <w:pStyle w:val="NoSpacing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3D27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1142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12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 3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561DE">
            <w:pPr>
              <w:tabs>
                <w:tab w:val="left" w:pos="1969"/>
              </w:tabs>
              <w:spacing w:after="120"/>
              <w:ind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библиотека с размери:</w:t>
            </w:r>
          </w:p>
          <w:p w:rsidR="00ED1E73" w:rsidRPr="00ED1E73" w:rsidRDefault="00ED1E73" w:rsidP="00C561DE">
            <w:pPr>
              <w:spacing w:after="120"/>
              <w:ind w:righ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ш.50/д.35/ в.205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961" w:type="dxa"/>
            <w:hideMark/>
          </w:tcPr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Шкаф библиотека с габаритни размери: ш. 50/ д. 35/ в. 205 см</w:t>
            </w:r>
          </w:p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Изработен  от  ЛПДЧ 18 mm.  Захващане на тавана, дъното и гърба за страниците с евровинтове 5/50 или по-големи. Общо 5 междурафтия. Една  плътна врата и четири открити междурафтия.  С  два отвора  с розетки за кабели. </w:t>
            </w:r>
          </w:p>
          <w:p w:rsidR="00ED1E73" w:rsidRPr="00ED1E73" w:rsidRDefault="00ED1E73" w:rsidP="00174A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min. </w:t>
            </w:r>
            <w:proofErr w:type="gramStart"/>
            <w:r w:rsidRPr="00ED1E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ED1E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, без цокъл.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br/>
              <w:t>Цвят избелен дъб.</w:t>
            </w:r>
          </w:p>
          <w:p w:rsidR="00ED1E73" w:rsidRPr="00ED1E73" w:rsidRDefault="00ED1E73" w:rsidP="009A2E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Забележка: По проект артикули № Ш 3 и Ш 4 са разположени един до друг във всички помещения. При монтажа да бъдат  захванати помежду си с подходящ крепежен елемент.</w:t>
            </w:r>
          </w:p>
          <w:p w:rsidR="00ED1E73" w:rsidRPr="00ED1E73" w:rsidRDefault="00ED1E73" w:rsidP="009A2ED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A4566A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155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13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 4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561DE">
            <w:pPr>
              <w:spacing w:after="120"/>
              <w:ind w:righ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библиотека за телевизор с размери:</w:t>
            </w:r>
          </w:p>
          <w:p w:rsidR="00ED1E73" w:rsidRPr="00ED1E73" w:rsidRDefault="00ED1E73" w:rsidP="00C561DE">
            <w:pPr>
              <w:spacing w:after="120"/>
              <w:ind w:right="1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ш.80/д. 35/в. 205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ED1E73" w:rsidRPr="00ED1E73" w:rsidRDefault="00ED1E73" w:rsidP="00C561DE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Шкаф библиотека с габаритни размери: </w:t>
            </w:r>
          </w:p>
          <w:p w:rsidR="00ED1E73" w:rsidRPr="00ED1E73" w:rsidRDefault="00ED1E73" w:rsidP="00C561DE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ш. 80/ д. 35/ в. 205 см </w:t>
            </w:r>
          </w:p>
          <w:p w:rsidR="00ED1E73" w:rsidRPr="00ED1E73" w:rsidRDefault="00ED1E73" w:rsidP="00C561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  от  ЛПДЧ 18 mm.  Захващане на тавана, дъното и гърба за страниците с евровинтове 5/50 или по-големи. Общо 4 междурафтия. Четири плътни врати и едно открито междурафтие за телевизор. </w:t>
            </w: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 xml:space="preserve"> С  два отвора  с розетки за кабели, </w:t>
            </w:r>
          </w:p>
          <w:p w:rsidR="00ED1E73" w:rsidRPr="00ED1E73" w:rsidRDefault="00ED1E73" w:rsidP="00582FD1">
            <w:pPr>
              <w:pStyle w:val="NoSpacing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min. </w:t>
            </w:r>
            <w:proofErr w:type="gramStart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цокъл.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Цвят избелен дъб.</w:t>
            </w:r>
          </w:p>
          <w:p w:rsidR="00ED1E73" w:rsidRPr="00ED1E73" w:rsidRDefault="00ED1E73" w:rsidP="009A2ED4">
            <w:pPr>
              <w:pStyle w:val="NoSpacing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</w:rPr>
              <w:t>Забележка: По проект артикули № Ш 3 и  Ш 4 са разположени един до друг във всички помещения. При монтажа да бъдат  захванати помежду си с подходящ крепежен елемент.</w:t>
            </w:r>
          </w:p>
        </w:tc>
        <w:tc>
          <w:tcPr>
            <w:tcW w:w="1559" w:type="dxa"/>
            <w:hideMark/>
          </w:tcPr>
          <w:p w:rsidR="00ED1E73" w:rsidRPr="00ED1E73" w:rsidRDefault="00ED1E73" w:rsidP="00223FBC">
            <w:pPr>
              <w:spacing w:after="120"/>
              <w:ind w:right="1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223FBC">
            <w:pPr>
              <w:spacing w:after="120"/>
              <w:ind w:right="1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223FBC">
            <w:pPr>
              <w:spacing w:after="120"/>
              <w:ind w:right="1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F346FB">
            <w:pPr>
              <w:spacing w:after="120"/>
              <w:ind w:right="1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73" w:rsidRPr="00590C04" w:rsidTr="004939B6">
        <w:trPr>
          <w:trHeight w:val="1977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14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5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единичен</w:t>
            </w:r>
          </w:p>
          <w:p w:rsidR="00ED1E73" w:rsidRPr="00ED1E73" w:rsidRDefault="00ED1E73" w:rsidP="003D15E8">
            <w:pPr>
              <w:spacing w:after="120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ш.50/ д.48 / в.190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единичен с габаритни р-ри: ш. 50/ д.48/ в. 190 см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 от  ЛПДЧ 18 мм. Захващане на тавана, дъното и гърба за страниците с евровинтове 5/50 или по-големи. С лост за закачалки, чекмедже  и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рафта отдолу. </w:t>
            </w:r>
          </w:p>
          <w:p w:rsidR="00ED1E73" w:rsidRPr="00ED1E73" w:rsidRDefault="00ED1E73" w:rsidP="004939B6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min.  </w:t>
            </w:r>
            <w:proofErr w:type="gramStart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цокъл.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Цвят: избелен дъб</w:t>
            </w:r>
          </w:p>
        </w:tc>
        <w:tc>
          <w:tcPr>
            <w:tcW w:w="1559" w:type="dxa"/>
            <w:hideMark/>
          </w:tcPr>
          <w:p w:rsidR="00ED1E73" w:rsidRPr="00ED1E73" w:rsidRDefault="00ED1E73" w:rsidP="009A2ED4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9A2ED4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9A2E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4939B6">
        <w:trPr>
          <w:trHeight w:val="3209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15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6</w:t>
            </w:r>
          </w:p>
        </w:tc>
        <w:tc>
          <w:tcPr>
            <w:tcW w:w="1985" w:type="dxa"/>
            <w:hideMark/>
          </w:tcPr>
          <w:p w:rsidR="00ED1E73" w:rsidRPr="00ED1E73" w:rsidRDefault="00ED1E73" w:rsidP="00F0652B">
            <w:pPr>
              <w:spacing w:after="120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F0652B">
            <w:pPr>
              <w:spacing w:after="120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F0652B">
            <w:pPr>
              <w:spacing w:after="120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трикрилен с надстройка с размери:</w:t>
            </w:r>
          </w:p>
          <w:p w:rsidR="00ED1E73" w:rsidRPr="00ED1E73" w:rsidRDefault="00ED1E73" w:rsidP="00F0652B">
            <w:pPr>
              <w:spacing w:after="120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ш.140/ д.50/ в.240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ED1E73" w:rsidRPr="00ED1E73" w:rsidRDefault="00ED1E73" w:rsidP="00174A87">
            <w:pPr>
              <w:tabs>
                <w:tab w:val="left" w:pos="4315"/>
              </w:tabs>
              <w:spacing w:after="120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трикрилен с надстройка с габаритни размери: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ш.140/ д.50/ в.240 см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Изработен от  ЛПДЧ 18 мм. Захващане на тавана, дъното и гърба за страниците с евровинтове 5/50 или по-големи.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Средното крило на гардероба в частта под надстройката е открито с 2 рафта и врата отдолу.</w:t>
            </w:r>
          </w:p>
          <w:p w:rsidR="00ED1E73" w:rsidRPr="00ED1E73" w:rsidRDefault="00ED1E73" w:rsidP="00174A87">
            <w:pPr>
              <w:tabs>
                <w:tab w:val="left" w:pos="4220"/>
              </w:tabs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Двете странични крила са с ширина по 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см. Разпределението на вратите, рафтове, лостове за закачалки, както и чекмеджета е показано на схемите в колона № 7. 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От външната страна на едната врата по цялата й дължина е монтирано огледало с фасет.</w:t>
            </w:r>
          </w:p>
          <w:p w:rsidR="00ED1E73" w:rsidRPr="00ED1E73" w:rsidRDefault="00ED1E73" w:rsidP="00223FBC">
            <w:pPr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min. </w:t>
            </w:r>
            <w:proofErr w:type="gramStart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, без цокъл.</w:t>
            </w:r>
          </w:p>
          <w:p w:rsidR="00ED1E73" w:rsidRPr="00ED1E73" w:rsidRDefault="00ED1E73" w:rsidP="004939B6">
            <w:pPr>
              <w:spacing w:after="120"/>
              <w:ind w:right="565"/>
              <w:rPr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Цвят: избелен дъб</w:t>
            </w:r>
          </w:p>
        </w:tc>
        <w:tc>
          <w:tcPr>
            <w:tcW w:w="1559" w:type="dxa"/>
            <w:hideMark/>
          </w:tcPr>
          <w:p w:rsidR="00ED1E73" w:rsidRPr="00ED1E73" w:rsidRDefault="00ED1E73" w:rsidP="00CF25AD">
            <w:pPr>
              <w:tabs>
                <w:tab w:val="left" w:pos="3010"/>
              </w:tabs>
              <w:spacing w:after="120"/>
              <w:ind w:right="5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ED1E73" w:rsidRPr="00ED1E73" w:rsidRDefault="00ED1E73" w:rsidP="00CF25AD">
            <w:pPr>
              <w:tabs>
                <w:tab w:val="left" w:pos="3010"/>
              </w:tabs>
              <w:spacing w:after="120"/>
              <w:ind w:right="5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  <w:tab w:val="left" w:pos="3010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ED1E73" w:rsidRPr="00590C04" w:rsidTr="004939B6">
        <w:trPr>
          <w:trHeight w:val="1840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16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8</w:t>
            </w:r>
          </w:p>
        </w:tc>
        <w:tc>
          <w:tcPr>
            <w:tcW w:w="1985" w:type="dxa"/>
            <w:hideMark/>
          </w:tcPr>
          <w:p w:rsidR="008B58C2" w:rsidRDefault="008B58C2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Офис шкаф с размери: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 80/ д. 35/ в. 180-200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335A33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Офис шкаф с размери: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ш. 80/ д. 35/ в. 180-200 см с 4 плътни врати и 1 открит  рафт.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Изработен от  ЛПДЧ 18 мм. Захващане на тавана, дъното и гърба за страниците с евровинтове 5/50 или по-големи.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min. </w:t>
            </w:r>
            <w:proofErr w:type="gramStart"/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, без цокъл.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Цвят: избелен дъб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Забележка: Артикули Ш 8 и Ш 10  да бъдат с еднаква височина.</w:t>
            </w:r>
          </w:p>
        </w:tc>
        <w:tc>
          <w:tcPr>
            <w:tcW w:w="1559" w:type="dxa"/>
            <w:hideMark/>
          </w:tcPr>
          <w:p w:rsidR="00ED1E73" w:rsidRPr="00ED1E73" w:rsidRDefault="00ED1E73" w:rsidP="00297BBB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F346F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ED1E7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t xml:space="preserve">       </w:t>
            </w: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4939B6">
        <w:trPr>
          <w:trHeight w:val="2247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17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 10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tabs>
                <w:tab w:val="left" w:pos="201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Офис шкаф гардероб с размери: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ш. 80/ д. 35/ в. 180-200 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Офис шкаф гардероб с габаритни размери: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ш. 80/д. 35/ в. 180-200 см 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Изработен от  ЛПДЧ 18 мм. Захващане на тавана, дъното и гърба за страниците с евровинтове 5/50 или по-големи. Две крила с по 5 междурафтия. Възможност за регулиране във височина между рафтовете.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Регулируеми крачета </w:t>
            </w:r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min. </w:t>
            </w:r>
            <w:proofErr w:type="gramStart"/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gramEnd"/>
            <w:r w:rsidRPr="00493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44mm</w:t>
            </w: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, без цокъл.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Цвят: избелен дъб</w:t>
            </w:r>
          </w:p>
          <w:p w:rsidR="004939B6" w:rsidRPr="004939B6" w:rsidRDefault="004939B6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E73"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Забележка: 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Артикули Ш 8 и Ш 10  да бъдат с еднаква височина.</w:t>
            </w:r>
          </w:p>
        </w:tc>
        <w:tc>
          <w:tcPr>
            <w:tcW w:w="1559" w:type="dxa"/>
            <w:hideMark/>
          </w:tcPr>
          <w:p w:rsidR="00ED1E73" w:rsidRPr="00ED1E73" w:rsidRDefault="00ED1E73" w:rsidP="00297BBB">
            <w:pPr>
              <w:tabs>
                <w:tab w:val="left" w:pos="3348"/>
              </w:tabs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F346FB">
            <w:pPr>
              <w:tabs>
                <w:tab w:val="left" w:pos="334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t xml:space="preserve">       </w:t>
            </w: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  <w:tab w:val="left" w:pos="3348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626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18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 11 </w:t>
            </w:r>
          </w:p>
        </w:tc>
        <w:tc>
          <w:tcPr>
            <w:tcW w:w="1985" w:type="dxa"/>
            <w:hideMark/>
          </w:tcPr>
          <w:p w:rsidR="008B58C2" w:rsidRDefault="008B58C2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за телевизор 112/42/55 см</w:t>
            </w:r>
          </w:p>
        </w:tc>
        <w:tc>
          <w:tcPr>
            <w:tcW w:w="1134" w:type="dxa"/>
            <w:hideMark/>
          </w:tcPr>
          <w:p w:rsidR="008B58C2" w:rsidRDefault="008B58C2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8B58C2" w:rsidRDefault="008B58C2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1" w:type="dxa"/>
            <w:hideMark/>
          </w:tcPr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 xml:space="preserve">Шкаф за телевизор </w:t>
            </w:r>
            <w:r w:rsidRPr="00493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р-ри: д.112/ ш. 42/ в.55 см. 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Изработен  от  ЛПДЧ 18mm, с две плътни врати и 1 междурафтие над вратите.</w:t>
            </w:r>
          </w:p>
          <w:p w:rsidR="00ED1E73" w:rsidRPr="004939B6" w:rsidRDefault="00ED1E73" w:rsidP="004939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6">
              <w:rPr>
                <w:rFonts w:ascii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786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19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1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tabs>
                <w:tab w:val="left" w:pos="2013"/>
              </w:tabs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tabs>
                <w:tab w:val="left" w:pos="2013"/>
              </w:tabs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Кухня етажна 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hideMark/>
          </w:tcPr>
          <w:p w:rsidR="00ED1E73" w:rsidRPr="00ED1E73" w:rsidRDefault="00ED1E73" w:rsidP="00EA1B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Кухнята е комплект – горен и долен ред, изработена от ЛПДЧ 18 mm, с изключение на гърба, цокъла и вратичките, които могат да бъдат от ЛПДЧ 16 mm. Захващане на тавана, дъното и гърба за страниците с евровинтове 5/50 или по-големи.</w:t>
            </w:r>
          </w:p>
          <w:p w:rsidR="00ED1E73" w:rsidRPr="00ED1E73" w:rsidRDefault="00ED1E73" w:rsidP="00EA1B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Материалът за  долният ред  шкафове е  водоустойчиво  ЛПДЧ. Декоративен гръб между горните и долните шкафове: водоустойчив М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DF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 цвета на термоплота дебелина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min. 8mm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отвори съответстващи на съществуващите ел. контакти.</w:t>
            </w:r>
          </w:p>
          <w:p w:rsidR="00ED1E73" w:rsidRPr="00ED1E73" w:rsidRDefault="00ED1E73" w:rsidP="00EA1B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Гърбовете с цвят като на шкафовете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Кухнята включва: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bg-BG"/>
              </w:rPr>
              <w:t>Долен ред шкафове :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височина 90см. и дълбочина 60см. и обща дължина 160см, включващ: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1.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шкаф 40см. с една врата и две междурафтия - 1 брой;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2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.  шкаф 60см.  с една врата, с вградена мивка, без гръб, за да се осигури свързване с канализацията-  1 брой;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>-  кухненска мивка инокс с корито 340mm x 400mm x 165mm (размерите са минимални) със сифон, с  отвор за стояща батерия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 монтирана стояща смесителна батерия.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3.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шкаф 60см. с една врата и две междурафтия – 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брой;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>Термоплот, водоустойчив, непрекъснат с дебелина 36- 40 mm, цвят тъмно сив.</w:t>
            </w:r>
          </w:p>
          <w:p w:rsidR="00ED1E73" w:rsidRPr="00ED1E73" w:rsidRDefault="00ED1E73" w:rsidP="00F27D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Долния ред шкафове да са с монтирани: регулируеми крачета, алуминиев цокъл  и водобранна лайсна между термоплота и декоративния гръб.                                    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u w:val="single"/>
                <w:lang w:eastAsia="bg-BG"/>
              </w:rPr>
              <w:t>Горен ред шкафове, включващ: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1.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val="en-US" w:eastAsia="bg-BG"/>
              </w:rPr>
              <w:t xml:space="preserve">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горен шкаф  с  дължина 100см, височина 60см., дълбочина 30 см.  с две врати и едно междурафтие -  1 брой; В горната част по цялата дължина на шкафа преминава изходяща тръба  Ф 100 мм от вграден абсорбатор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 xml:space="preserve"> 2.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 горен шкаф с  дължина 60см, височина 40см., дълбочина 30 см.  с една врата и вграден телескопичен абсорбатор и изходяща тръба 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>Ф 100мм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br/>
              <w:t>Мин.характеристики на вграден телескопичен абсорбатор: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Капацитет на абсорбиране (m3/h): </w:t>
            </w:r>
            <w:hyperlink r:id="rId9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417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Осветление: </w:t>
            </w:r>
            <w:hyperlink r:id="rId10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2x20W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Мощност на мотора (W): </w:t>
            </w:r>
            <w:hyperlink r:id="rId11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190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Размери (В/Ш/Д) (мм): </w:t>
            </w:r>
            <w:hyperlink r:id="rId12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(40-135)/600/285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Управление: </w:t>
            </w:r>
            <w:hyperlink r:id="rId13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Механично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Филтър: </w:t>
            </w:r>
            <w:hyperlink r:id="rId14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Алуминиев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Други: </w:t>
            </w:r>
            <w:hyperlink r:id="rId15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Две нива на мощност;Ниво на шум 70 LWA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, </w:t>
            </w:r>
            <w:hyperlink r:id="rId16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Цвят - инокс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Цвят ЛПДЧ: избелен дъб</w:t>
            </w:r>
          </w:p>
          <w:p w:rsidR="00ED1E73" w:rsidRPr="00ED1E73" w:rsidRDefault="00ED1E73" w:rsidP="00EA1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Изработването включва монтаж, включително свързване към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съответните инсталационни мрежи – ЕЛ, ВК, ОВК. Ел. контактите по стените да се вградят в декоративния гръб.</w:t>
            </w:r>
          </w:p>
          <w:p w:rsidR="00ED1E73" w:rsidRPr="00ED1E73" w:rsidRDefault="00ED1E73" w:rsidP="004939B6">
            <w:pPr>
              <w:tabs>
                <w:tab w:val="left" w:pos="4315"/>
              </w:tabs>
              <w:spacing w:after="120"/>
              <w:ind w:right="-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Забележка: Задължително вземане на размери от място преди подаване на офертата и съответно изработване на кухнята.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297B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365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20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2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Кухня апартамент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hideMark/>
          </w:tcPr>
          <w:p w:rsidR="00ED1E73" w:rsidRPr="00ED1E73" w:rsidRDefault="00ED1E73" w:rsidP="00FD1B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Кухнята е комплект – горен и долен ред, изработена от ЛПДЧ 18 mm, с изключение на гърба, цокъла и вратичките, които могат да бъдат от ЛПДЧ 16 mm. Захващане на тавана, дъното и гърба за страниците с евровинтове 5/50 или по-големи.</w:t>
            </w:r>
          </w:p>
          <w:p w:rsidR="00ED1E73" w:rsidRPr="00ED1E73" w:rsidRDefault="00ED1E73" w:rsidP="00FD1B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Материалът за  долният ред  шкафове е  водоустойчиво  ЛПДЧ. Декоративен гръб между горните и долните шкафове: водоустойчив М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DF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 цвета на термоплота дебелина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min. 8mm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отвори съответстващи на съществуващите ел. контакти.</w:t>
            </w:r>
          </w:p>
          <w:p w:rsidR="00ED1E73" w:rsidRPr="00ED1E73" w:rsidRDefault="00ED1E73" w:rsidP="00FD1B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Гърбовете с цвят като на шкафовете.</w:t>
            </w:r>
          </w:p>
          <w:p w:rsidR="00ED1E73" w:rsidRPr="00ED1E73" w:rsidRDefault="00ED1E73" w:rsidP="00FD1B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Кухнята включва: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>Долен ред с височина 90см. и дълбочина 60см. и обща дължина 150см, включващ: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1.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шкаф 90см.  с две врати с вградена мивка, без гръб, за да се осигури достъп до намиращия се на стената ревизионен отвор -  1 брой;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2.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шкаф 60см. с една врата и две междурафтия – </w:t>
            </w:r>
          </w:p>
          <w:p w:rsidR="00ED1E73" w:rsidRPr="00ED1E73" w:rsidRDefault="00ED1E73" w:rsidP="00FD1B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брой;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 xml:space="preserve">-  кухненска мивка инокс с корито 340mm x 400mm x 165mm (размерите са минимални) със сифон, със отвор за стояща батерия. </w:t>
            </w:r>
          </w:p>
          <w:p w:rsidR="00ED1E73" w:rsidRPr="00ED1E73" w:rsidRDefault="00ED1E73" w:rsidP="00FD1B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  монтирана стояща смесителна батерия.</w:t>
            </w:r>
          </w:p>
          <w:p w:rsidR="00ED1E73" w:rsidRPr="00ED1E73" w:rsidRDefault="00ED1E73" w:rsidP="00A4566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Да се вземе предвид, че изводите за чиста и мръсна вода са в ляво на стената, лявата страница на шкаф 1 – 90см.                                         </w:t>
            </w:r>
          </w:p>
          <w:p w:rsidR="00ED1E73" w:rsidRPr="00ED1E73" w:rsidRDefault="00ED1E73" w:rsidP="00FD1B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Термоплот, водоустойчив, непрекъснат с дебелина 36- 40 mm, цвят тъмно сив.</w:t>
            </w:r>
          </w:p>
          <w:p w:rsidR="00ED1E73" w:rsidRPr="00ED1E73" w:rsidRDefault="00ED1E73" w:rsidP="00EE14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Долния ред шкафове да са с монтирани: регулируеми крачета, алуминиев цокъл  и водобранна лайсна между термоплота и декоративния гръб.                                    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Горен ред с височина 70см. и дълбочина 30см, включващ: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1.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val="en-US" w:eastAsia="bg-BG"/>
              </w:rPr>
              <w:t xml:space="preserve"> 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>горен шкаф 90см.  с две врати и едно междурафтие -  1 брой;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2.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 горен шкаф 60см. с една врата и вграден телескопичен абсорбатор и изходяща тръба 100мм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br/>
              <w:t>Мин.характеристики на вграден телескопичен абсорбатор: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Капацитет на абсорбиране (m3/h): </w:t>
            </w:r>
            <w:hyperlink r:id="rId17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417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Осветление: </w:t>
            </w:r>
            <w:hyperlink r:id="rId18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2x20W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Мощност на мотора (W): </w:t>
            </w:r>
            <w:hyperlink r:id="rId19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190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Размери (В/Ш/Д) (мм): </w:t>
            </w:r>
            <w:hyperlink r:id="rId20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(40-135)/600/285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Управление: </w:t>
            </w:r>
            <w:hyperlink r:id="rId21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Механично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Филтър: </w:t>
            </w:r>
            <w:hyperlink r:id="rId22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Алуминиев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B85A05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  Други: </w:t>
            </w:r>
            <w:hyperlink r:id="rId23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Две нива на мощност;Ниво на шум 70 LWA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, </w:t>
            </w:r>
            <w:hyperlink r:id="rId24" w:history="1">
              <w:r w:rsidRPr="00ED1E73">
                <w:rPr>
                  <w:rFonts w:ascii="Times New Roman" w:hAnsi="Times New Roman" w:cs="Times New Roman"/>
                  <w:sz w:val="18"/>
                  <w:szCs w:val="18"/>
                  <w:lang w:eastAsia="bg-BG"/>
                </w:rPr>
                <w:t>Цвят - инокс</w:t>
              </w:r>
            </w:hyperlink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FD1B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Цвят ЛПДЧ: избелен дъб</w:t>
            </w:r>
          </w:p>
          <w:p w:rsidR="00ED1E73" w:rsidRPr="00ED1E73" w:rsidRDefault="00ED1E73" w:rsidP="000473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Изработването включва монтаж, включително свързване към съответните инсталационни мрежи – ЕЛ, ВК, ОВК. Ел. контактите по стените да се вградят в декоративния гръб.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Забележка: Задължително вземане на размери от място преди подаване на офертата и съответно изработване на кухнята.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1036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21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К 3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Кухня кетъринг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ED1E73" w:rsidRPr="00ED1E73" w:rsidRDefault="00ED1E73" w:rsidP="00174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Кухнята е комплект – горен и долен ред, изработена от ЛПДЧ 18 mm, с изключение на гърба, цокъла и вратичките, които могат да бъдат от ЛПДЧ 16 mm. Захващане на тавана, дъното и гърба за страниците с евровинтове 5/50 или по-големи.</w:t>
            </w:r>
          </w:p>
          <w:p w:rsidR="00ED1E73" w:rsidRPr="00ED1E73" w:rsidRDefault="00ED1E73" w:rsidP="00174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Материалът за  долният ред  шкафове е  водоустойчиво  ЛПДЧ. Декоративен гръб между горните и долните шкафове: водоустойчив М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DF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 цвета на термоплота дебелина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min. 8mm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отвори съответстващи на съществуващите ел. контакти.</w:t>
            </w:r>
          </w:p>
          <w:p w:rsidR="00ED1E73" w:rsidRPr="00ED1E73" w:rsidRDefault="00ED1E73" w:rsidP="00174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Гърбовете с цвят като на шкафовете</w:t>
            </w:r>
          </w:p>
          <w:p w:rsidR="00ED1E73" w:rsidRPr="00ED1E73" w:rsidRDefault="00ED1E73" w:rsidP="00174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Кухнята включва: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>Долен ред с височина 90см. и дълбочина 60см. и обща дължина 150см, включващ: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1.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шкаф 60см. с една врата и две междурафтия - 1 брой;</w:t>
            </w:r>
          </w:p>
          <w:p w:rsidR="00ED1E73" w:rsidRPr="00ED1E73" w:rsidRDefault="00ED1E73" w:rsidP="00174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2.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шкаф 90см.  с две врати с вградена мивка -  1 брой;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 xml:space="preserve">-  кухненска мивка инокс с корито 340mm x 400mm x 165mm (размерите са минимални) със  сифон и  отвор за стояща батерия.  </w:t>
            </w:r>
          </w:p>
          <w:p w:rsidR="00ED1E73" w:rsidRPr="00ED1E73" w:rsidRDefault="00ED1E73" w:rsidP="00174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-  монтирана стояща смесителна батерия.                           </w:t>
            </w:r>
          </w:p>
          <w:p w:rsidR="00ED1E73" w:rsidRPr="00ED1E73" w:rsidRDefault="00ED1E73" w:rsidP="001744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Термоплот, водоустойчив, непрекъснат с дебелина 36- 40 mm, цвят тъмно сив.</w:t>
            </w:r>
          </w:p>
          <w:p w:rsidR="00ED1E73" w:rsidRPr="00ED1E73" w:rsidRDefault="00ED1E73" w:rsidP="00EE14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Долния ред шкафове да са с монтирани: регулируеми крачета, алуминиев цокъл  и водобранна лайсна между термоплота и декоративния гръб.                                     </w:t>
            </w:r>
          </w:p>
          <w:p w:rsidR="00ED1E73" w:rsidRPr="00ED1E73" w:rsidRDefault="00ED1E73" w:rsidP="00174412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>Горен ред, включващ:</w:t>
            </w:r>
          </w:p>
          <w:p w:rsidR="00ED1E73" w:rsidRPr="00ED1E73" w:rsidRDefault="00ED1E73" w:rsidP="00174412">
            <w:pPr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 xml:space="preserve"> 1.</w:t>
            </w:r>
            <w:r w:rsidRPr="00ED1E73">
              <w:rPr>
                <w:rFonts w:ascii="Times New Roman" w:hAnsi="Times New Roman" w:cs="Times New Roman"/>
                <w:sz w:val="18"/>
                <w:szCs w:val="18"/>
                <w:lang w:eastAsia="bg-BG"/>
              </w:rPr>
              <w:t xml:space="preserve">  горен шкаф с дължина 90 см., височина 70см. и дълбочина 30см  с две врати и едно междурафтие -  1 брой;</w:t>
            </w:r>
          </w:p>
          <w:p w:rsidR="00ED1E73" w:rsidRPr="00ED1E73" w:rsidRDefault="00ED1E73" w:rsidP="001629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Забележка: Задължително вземане на размери от място преди подаване на офертата и съответно изработване на кухнята.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196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22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4 </w:t>
            </w: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за мивка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ED1E73" w:rsidRPr="00ED1E73" w:rsidRDefault="00ED1E73" w:rsidP="00187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Шкаф за мивка с две врати с  габаритни </w:t>
            </w:r>
          </w:p>
          <w:p w:rsidR="00ED1E73" w:rsidRPr="00ED1E73" w:rsidRDefault="00ED1E73" w:rsidP="00187D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р-ри: </w:t>
            </w:r>
            <w:r w:rsidRPr="00ED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д. 80/ш. 60/в. см и височина колкото на артикули Ш 8 и Ш10, включващ:</w:t>
            </w:r>
          </w:p>
          <w:p w:rsidR="00ED1E73" w:rsidRPr="00ED1E73" w:rsidRDefault="00ED1E73" w:rsidP="00187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Долна част  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Материал: водоустойчив ЛПДЧ  18mm, с изключение на гърба, цокъла и вратичките, които могат да бъдат от ЛПДЧ 16 mm (ЛПДЧ 18 mm, допустимо). Захващане на дъното и гърба за страниците с евровинтове 5/50 или   по-големи. Мивка алпака без отцедник, с ориентировъчни размери: 450x400x190 mm (допустими отклонения 50 mm) която се монтира върху водоустойчив термоплот с дебелина 36-40 mm.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color w:val="99CC00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 xml:space="preserve">Вратите на шкафа – 2бр.  покриват около   20 mm от предния ръб на термополота (вместо плотът да се издава над тях). !!! Страничните видими кантове на термоплота са кантирани с цвят като този на ЛПДЧ.   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br/>
              <w:t>Върху термоустойчивия плот стъпва Шкаф- гардероб за мивка. Обща височина заедно на двата шкафа 200 см.</w:t>
            </w:r>
            <w:r w:rsidRPr="00ED1E73">
              <w:rPr>
                <w:rFonts w:ascii="Times New Roman" w:eastAsia="Times New Roman" w:hAnsi="Times New Roman" w:cs="Times New Roman"/>
                <w:color w:val="99CC00"/>
                <w:sz w:val="18"/>
                <w:szCs w:val="18"/>
                <w:lang w:eastAsia="bg-BG"/>
              </w:rPr>
              <w:t xml:space="preserve"> 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Цвят ЛПДЧ :избелен  дъб.</w:t>
            </w:r>
          </w:p>
          <w:p w:rsidR="00ED1E73" w:rsidRPr="00ED1E73" w:rsidRDefault="00ED1E73" w:rsidP="00CF25AD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Цвят на  термоустойчив плот: тъмно сив</w:t>
            </w:r>
          </w:p>
          <w:p w:rsidR="00ED1E73" w:rsidRPr="00ED1E73" w:rsidRDefault="00ED1E73" w:rsidP="004939B6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Забележка: Задължително вземане на размери от място преди подаване на офертата и съответно изработване на шкафа.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ED1E73">
        <w:trPr>
          <w:trHeight w:val="840"/>
        </w:trPr>
        <w:tc>
          <w:tcPr>
            <w:tcW w:w="582" w:type="dxa"/>
            <w:noWrap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23</w:t>
            </w:r>
          </w:p>
        </w:tc>
        <w:tc>
          <w:tcPr>
            <w:tcW w:w="1227" w:type="dxa"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077E82">
            <w:pPr>
              <w:tabs>
                <w:tab w:val="left" w:pos="1124"/>
              </w:tabs>
              <w:spacing w:after="120"/>
              <w:ind w:right="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 1 -  </w:t>
            </w:r>
          </w:p>
          <w:p w:rsidR="00ED1E73" w:rsidRPr="00ED1E73" w:rsidRDefault="00ED1E73" w:rsidP="003B25A3">
            <w:pPr>
              <w:tabs>
                <w:tab w:val="left" w:pos="1124"/>
              </w:tabs>
              <w:spacing w:after="120"/>
              <w:ind w:right="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този код не е обозначен в инвест. проект</w:t>
            </w:r>
          </w:p>
        </w:tc>
        <w:tc>
          <w:tcPr>
            <w:tcW w:w="1985" w:type="dxa"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Облицовка за стените в стаите 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3B25A3">
            <w:pPr>
              <w:spacing w:after="120"/>
              <w:ind w:right="4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л.м.</w:t>
            </w:r>
          </w:p>
        </w:tc>
        <w:tc>
          <w:tcPr>
            <w:tcW w:w="1134" w:type="dxa"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961" w:type="dxa"/>
          </w:tcPr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Стените на всички стаи в общежитието (общо 68 броя), в които по проект е предвидено да са разположени легла да се облицоват с кантирано ЛПДЧ с дебелина 8-10mm и височина около 75 см. определена от разстоянието между долния ръб на подпрозоречната пола и горния ръб на подовия перваз. Облицовката на стените да служи като табли за разположените в съответната стая легла. </w:t>
            </w:r>
          </w:p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Облицовката да се монтира, следвайки очертанията на помещението, като се облицоват всички съществуващи чупки по стените в зоните на леглата.</w:t>
            </w:r>
          </w:p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На местата, където се образуват кухи обеми от чупки по стените и монтирани легла между стената и леглото да се монтират декоративни капаци/бленди.</w:t>
            </w:r>
          </w:p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Горния ръб на монтираната ламперия да тангира с долния ръб на подпрозоречните поли в стаите.</w:t>
            </w:r>
          </w:p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ВАЖНО: Стените в помещенията са изпълнени от тухли тип „четворки“ с дебелина 12 см. с варова мазилка от двете страни. Някои участъци от стените са гипсокартон на конструкция. За монтажа на облицовката  да се предвидят подходящи крепежни елементи и начин на монтаж, така че облицовката да е монтирана здраво за стената.</w:t>
            </w:r>
          </w:p>
          <w:p w:rsidR="00ED1E73" w:rsidRPr="00ED1E73" w:rsidRDefault="00ED1E73" w:rsidP="00A71E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Цвят ЛПДЧ :избелен  дъб.</w:t>
            </w:r>
          </w:p>
          <w:p w:rsidR="00ED1E73" w:rsidRDefault="00ED1E73" w:rsidP="001924E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Забележка: Задължително вземане на размери от място преди подаване на офертата и съответно изработване и монтаж на облицовката.</w:t>
            </w:r>
          </w:p>
          <w:p w:rsidR="00ED1E73" w:rsidRPr="00ED1E73" w:rsidRDefault="00ED1E73" w:rsidP="001924E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559" w:type="dxa"/>
            <w:noWrap/>
          </w:tcPr>
          <w:p w:rsidR="00ED1E73" w:rsidRPr="00ED1E73" w:rsidRDefault="00ED1E73" w:rsidP="00CF25AD">
            <w:pPr>
              <w:spacing w:after="120"/>
              <w:ind w:left="742" w:right="565" w:hanging="742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left="742" w:right="2575" w:hanging="742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D1E73" w:rsidRPr="00590C04" w:rsidTr="00ED1E73">
        <w:trPr>
          <w:trHeight w:val="711"/>
        </w:trPr>
        <w:tc>
          <w:tcPr>
            <w:tcW w:w="582" w:type="dxa"/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24</w:t>
            </w:r>
          </w:p>
        </w:tc>
        <w:tc>
          <w:tcPr>
            <w:tcW w:w="1227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 2 – </w:t>
            </w:r>
          </w:p>
          <w:p w:rsidR="00ED1E73" w:rsidRPr="00ED1E73" w:rsidRDefault="00ED1E73" w:rsidP="00077E82">
            <w:pPr>
              <w:spacing w:after="120"/>
              <w:ind w:right="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няма ги на чертежа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Полица, с размери:</w:t>
            </w:r>
          </w:p>
          <w:p w:rsidR="00ED1E73" w:rsidRPr="00ED1E73" w:rsidRDefault="00ED1E73" w:rsidP="00C33A5B">
            <w:pPr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 120/ ш.12/ в.17см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961" w:type="dxa"/>
            <w:hideMark/>
          </w:tcPr>
          <w:p w:rsidR="00ED1E73" w:rsidRPr="00ED1E73" w:rsidRDefault="00ED1E73" w:rsidP="00077E82">
            <w:pPr>
              <w:tabs>
                <w:tab w:val="left" w:pos="3973"/>
                <w:tab w:val="left" w:pos="4114"/>
              </w:tabs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Изработена  от  ЛПДЧ 18 mm, в                  Г-образна форма с монтирана метална тръба за закачане на различни принадлаежности. Полицата се монтира на стената над всяко легло на  подходяща височина от пода и възможно най-близо до ел. контакт.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spacing w:after="120"/>
              <w:ind w:right="257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1E73" w:rsidRPr="00590C04" w:rsidTr="008B58C2">
        <w:trPr>
          <w:trHeight w:val="679"/>
        </w:trPr>
        <w:tc>
          <w:tcPr>
            <w:tcW w:w="582" w:type="dxa"/>
            <w:tcBorders>
              <w:bottom w:val="single" w:sz="4" w:space="0" w:color="auto"/>
            </w:tcBorders>
            <w:noWrap/>
            <w:hideMark/>
          </w:tcPr>
          <w:p w:rsidR="00ED1E73" w:rsidRPr="00ED1E73" w:rsidRDefault="00ED1E73" w:rsidP="00CF25AD">
            <w:pPr>
              <w:rPr>
                <w:sz w:val="18"/>
                <w:szCs w:val="18"/>
              </w:rPr>
            </w:pPr>
          </w:p>
          <w:p w:rsidR="00ED1E73" w:rsidRPr="00ED1E73" w:rsidRDefault="00ED1E73" w:rsidP="00FD1B49">
            <w:pPr>
              <w:rPr>
                <w:sz w:val="18"/>
                <w:szCs w:val="18"/>
              </w:rPr>
            </w:pPr>
            <w:r w:rsidRPr="00ED1E73">
              <w:rPr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077E82">
            <w:pPr>
              <w:spacing w:after="120"/>
              <w:ind w:right="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 3 – </w:t>
            </w:r>
          </w:p>
          <w:p w:rsidR="00ED1E73" w:rsidRPr="00ED1E73" w:rsidRDefault="00ED1E73" w:rsidP="00077E82">
            <w:pPr>
              <w:spacing w:after="120"/>
              <w:ind w:right="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няма ги на чертежа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Полица, с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размери:</w:t>
            </w:r>
          </w:p>
          <w:p w:rsidR="00ED1E73" w:rsidRPr="00ED1E73" w:rsidRDefault="00ED1E73" w:rsidP="00CF2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д. 150/ ш. 12/ в. 17см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бр.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Изработена  от  ЛПДЧ 18 mm, в Г-образна форма с монтирана метална тръба за закачане на различни принадлаежности. Полицата се монтира на стената </w:t>
            </w: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над артикули М 1 (Маса ученическа) в помещенията, където масите са разположени до стената на подходяща височина.</w:t>
            </w:r>
          </w:p>
          <w:p w:rsidR="00ED1E73" w:rsidRPr="00ED1E73" w:rsidRDefault="00ED1E73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7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1559" w:type="dxa"/>
            <w:noWrap/>
            <w:hideMark/>
          </w:tcPr>
          <w:p w:rsidR="00ED1E73" w:rsidRPr="00ED1E73" w:rsidRDefault="00ED1E73" w:rsidP="00CF25A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ED1E73" w:rsidRPr="00ED1E73" w:rsidRDefault="00ED1E73" w:rsidP="00CF25A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ED1E73" w:rsidRPr="00ED1E73" w:rsidRDefault="00ED1E73" w:rsidP="00CF25A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ED1E73" w:rsidRPr="00ED1E73" w:rsidRDefault="00ED1E73" w:rsidP="00077E82">
            <w:pPr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ED1E73" w:rsidRPr="00ED1E73" w:rsidRDefault="00ED1E73" w:rsidP="00077E82">
            <w:pPr>
              <w:ind w:firstLine="7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E73" w:rsidRPr="00ED1E73" w:rsidRDefault="00ED1E73" w:rsidP="00ED1E73">
            <w:pPr>
              <w:tabs>
                <w:tab w:val="left" w:pos="884"/>
              </w:tabs>
              <w:ind w:right="2575"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786B69" w:rsidRPr="00590C04" w:rsidTr="008B58C2">
        <w:trPr>
          <w:trHeight w:val="6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86B69" w:rsidRPr="00ED1E73" w:rsidRDefault="00786B69" w:rsidP="00CF25A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786B69" w:rsidRPr="00ED1E73" w:rsidRDefault="00786B69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6B69" w:rsidRPr="00ED1E73" w:rsidRDefault="00786B69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6B69" w:rsidRPr="00ED1E73" w:rsidRDefault="00786B69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6B69" w:rsidRPr="00ED1E73" w:rsidRDefault="00786B69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69" w:rsidRDefault="00786B69" w:rsidP="00CF25AD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8B58C2" w:rsidRPr="00B019F4" w:rsidRDefault="008B58C2" w:rsidP="00B019F4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9F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ОБОСОБЕНА</w:t>
            </w:r>
            <w:r w:rsidR="00B019F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</w:t>
            </w:r>
            <w:r w:rsidRPr="00B019F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ПОЗИЦИЯ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</w:tcPr>
          <w:p w:rsidR="00786B69" w:rsidRDefault="00786B69" w:rsidP="00CF25A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8B58C2" w:rsidRPr="00ED1E73" w:rsidRDefault="008B58C2" w:rsidP="00CF25AD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B58C2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6B69" w:rsidRPr="00ED1E73" w:rsidRDefault="00786B69" w:rsidP="00ED1E73">
            <w:pPr>
              <w:tabs>
                <w:tab w:val="left" w:pos="884"/>
              </w:tabs>
              <w:ind w:right="2575" w:firstLine="708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</w:tbl>
    <w:p w:rsidR="008B58C2" w:rsidRDefault="00CF25AD" w:rsidP="00ED1E73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="0052061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034"/>
        <w:gridCol w:w="1309"/>
        <w:gridCol w:w="1618"/>
        <w:gridCol w:w="1723"/>
      </w:tblGrid>
      <w:tr w:rsidR="008B58C2" w:rsidRPr="008B58C2" w:rsidTr="008B58C2">
        <w:trPr>
          <w:trHeight w:val="33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8C2" w:rsidRPr="008B58C2" w:rsidRDefault="008B58C2" w:rsidP="008B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8B58C2" w:rsidRPr="008B58C2" w:rsidTr="008B58C2">
        <w:trPr>
          <w:trHeight w:val="334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B58C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Дата: .................. 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8B58C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 И ФАМИЛИЯ: __________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_______________________________</w:t>
            </w:r>
          </w:p>
        </w:tc>
      </w:tr>
      <w:tr w:rsidR="008B58C2" w:rsidRPr="008B58C2" w:rsidTr="008B58C2">
        <w:trPr>
          <w:trHeight w:val="33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B58C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Подпис и печат[1]: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_____________-</w:t>
            </w:r>
            <w:r w:rsidRPr="008B58C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___________</w:t>
            </w:r>
          </w:p>
        </w:tc>
      </w:tr>
      <w:tr w:rsidR="008B58C2" w:rsidRPr="008B58C2" w:rsidTr="008B58C2">
        <w:trPr>
          <w:trHeight w:val="334"/>
        </w:trPr>
        <w:tc>
          <w:tcPr>
            <w:tcW w:w="1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8C2" w:rsidRPr="008B58C2" w:rsidRDefault="008B58C2" w:rsidP="008B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B58C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[1] Документът се подписва от законния представител, или от упълномощено лице.</w:t>
            </w:r>
          </w:p>
        </w:tc>
      </w:tr>
    </w:tbl>
    <w:p w:rsidR="00610A59" w:rsidRDefault="00610A59" w:rsidP="00ED1E73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10A59" w:rsidSect="00153845">
      <w:footerReference w:type="default" r:id="rId25"/>
      <w:pgSz w:w="16838" w:h="11906" w:orient="landscape"/>
      <w:pgMar w:top="517" w:right="820" w:bottom="1134" w:left="1418" w:header="567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CD" w:rsidRDefault="002E10CD" w:rsidP="001F3E0D">
      <w:pPr>
        <w:spacing w:after="0" w:line="240" w:lineRule="auto"/>
      </w:pPr>
      <w:r>
        <w:separator/>
      </w:r>
    </w:p>
  </w:endnote>
  <w:endnote w:type="continuationSeparator" w:id="0">
    <w:p w:rsidR="002E10CD" w:rsidRDefault="002E10CD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73" w:rsidRDefault="00ED1E7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19F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CD" w:rsidRDefault="002E10CD" w:rsidP="001F3E0D">
      <w:pPr>
        <w:spacing w:after="0" w:line="240" w:lineRule="auto"/>
      </w:pPr>
      <w:r>
        <w:separator/>
      </w:r>
    </w:p>
  </w:footnote>
  <w:footnote w:type="continuationSeparator" w:id="0">
    <w:p w:rsidR="002E10CD" w:rsidRDefault="002E10CD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F8"/>
    <w:multiLevelType w:val="hybridMultilevel"/>
    <w:tmpl w:val="8ADE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7D1"/>
    <w:multiLevelType w:val="hybridMultilevel"/>
    <w:tmpl w:val="5F5CB3CC"/>
    <w:lvl w:ilvl="0" w:tplc="330E28F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99E"/>
    <w:multiLevelType w:val="hybridMultilevel"/>
    <w:tmpl w:val="C486F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6615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074637"/>
    <w:multiLevelType w:val="hybridMultilevel"/>
    <w:tmpl w:val="235AAA2E"/>
    <w:lvl w:ilvl="0" w:tplc="4B0EA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635F7E"/>
    <w:multiLevelType w:val="hybridMultilevel"/>
    <w:tmpl w:val="07AA76D0"/>
    <w:lvl w:ilvl="0" w:tplc="330E28F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33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9D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C6556F"/>
    <w:multiLevelType w:val="hybridMultilevel"/>
    <w:tmpl w:val="A2DA297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0285F"/>
    <w:multiLevelType w:val="hybridMultilevel"/>
    <w:tmpl w:val="EF6A6416"/>
    <w:lvl w:ilvl="0" w:tplc="04020011">
      <w:start w:val="1"/>
      <w:numFmt w:val="decimal"/>
      <w:lvlText w:val="%1)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18172E"/>
    <w:multiLevelType w:val="hybridMultilevel"/>
    <w:tmpl w:val="035C22B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2C7103"/>
    <w:multiLevelType w:val="hybridMultilevel"/>
    <w:tmpl w:val="3F1208DC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4FB5"/>
    <w:multiLevelType w:val="hybridMultilevel"/>
    <w:tmpl w:val="6B703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03760"/>
    <w:multiLevelType w:val="hybridMultilevel"/>
    <w:tmpl w:val="260C02F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9C56DF"/>
    <w:multiLevelType w:val="hybridMultilevel"/>
    <w:tmpl w:val="CAC227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1A89"/>
    <w:rsid w:val="0001479F"/>
    <w:rsid w:val="000206AA"/>
    <w:rsid w:val="0002673F"/>
    <w:rsid w:val="000473D3"/>
    <w:rsid w:val="00053180"/>
    <w:rsid w:val="000576D9"/>
    <w:rsid w:val="00071E48"/>
    <w:rsid w:val="00077E82"/>
    <w:rsid w:val="000941C0"/>
    <w:rsid w:val="000942CB"/>
    <w:rsid w:val="00094C9F"/>
    <w:rsid w:val="0009546D"/>
    <w:rsid w:val="00096967"/>
    <w:rsid w:val="00096C75"/>
    <w:rsid w:val="000A174B"/>
    <w:rsid w:val="000B132F"/>
    <w:rsid w:val="000B2630"/>
    <w:rsid w:val="000B4684"/>
    <w:rsid w:val="000C03BB"/>
    <w:rsid w:val="000C242D"/>
    <w:rsid w:val="000C2E1F"/>
    <w:rsid w:val="000C3D42"/>
    <w:rsid w:val="000C3FE8"/>
    <w:rsid w:val="000D69AC"/>
    <w:rsid w:val="000E1237"/>
    <w:rsid w:val="000E4D34"/>
    <w:rsid w:val="000F38C2"/>
    <w:rsid w:val="000F4BA2"/>
    <w:rsid w:val="000F58DA"/>
    <w:rsid w:val="00100F8A"/>
    <w:rsid w:val="0010663B"/>
    <w:rsid w:val="00120700"/>
    <w:rsid w:val="00124F1D"/>
    <w:rsid w:val="001410E3"/>
    <w:rsid w:val="00153845"/>
    <w:rsid w:val="00154B0D"/>
    <w:rsid w:val="00155642"/>
    <w:rsid w:val="00156345"/>
    <w:rsid w:val="001629AA"/>
    <w:rsid w:val="00165406"/>
    <w:rsid w:val="00166483"/>
    <w:rsid w:val="00174412"/>
    <w:rsid w:val="00174A87"/>
    <w:rsid w:val="00177515"/>
    <w:rsid w:val="00181B08"/>
    <w:rsid w:val="00186944"/>
    <w:rsid w:val="00187DF7"/>
    <w:rsid w:val="001923C7"/>
    <w:rsid w:val="001924ED"/>
    <w:rsid w:val="001A1E40"/>
    <w:rsid w:val="001B6388"/>
    <w:rsid w:val="001C213B"/>
    <w:rsid w:val="001D470C"/>
    <w:rsid w:val="001E07D6"/>
    <w:rsid w:val="001F3E0D"/>
    <w:rsid w:val="001F6F20"/>
    <w:rsid w:val="001F7F64"/>
    <w:rsid w:val="00201748"/>
    <w:rsid w:val="00204AE6"/>
    <w:rsid w:val="00212D3D"/>
    <w:rsid w:val="00215081"/>
    <w:rsid w:val="002200D9"/>
    <w:rsid w:val="002220B8"/>
    <w:rsid w:val="00223FBC"/>
    <w:rsid w:val="002503C3"/>
    <w:rsid w:val="00254F19"/>
    <w:rsid w:val="0026145C"/>
    <w:rsid w:val="00266366"/>
    <w:rsid w:val="00275FDE"/>
    <w:rsid w:val="00282DBB"/>
    <w:rsid w:val="0028725C"/>
    <w:rsid w:val="00297BBB"/>
    <w:rsid w:val="002A5285"/>
    <w:rsid w:val="002B4FCE"/>
    <w:rsid w:val="002C0D63"/>
    <w:rsid w:val="002C10AE"/>
    <w:rsid w:val="002D0CD4"/>
    <w:rsid w:val="002D506B"/>
    <w:rsid w:val="002E10CD"/>
    <w:rsid w:val="002E250F"/>
    <w:rsid w:val="002E2737"/>
    <w:rsid w:val="002E47DB"/>
    <w:rsid w:val="002E4878"/>
    <w:rsid w:val="00311839"/>
    <w:rsid w:val="00315B5A"/>
    <w:rsid w:val="0033463B"/>
    <w:rsid w:val="0033553E"/>
    <w:rsid w:val="00335A33"/>
    <w:rsid w:val="0034056E"/>
    <w:rsid w:val="00346940"/>
    <w:rsid w:val="00355B2C"/>
    <w:rsid w:val="00363B13"/>
    <w:rsid w:val="00391AED"/>
    <w:rsid w:val="003A3015"/>
    <w:rsid w:val="003B25A3"/>
    <w:rsid w:val="003B4287"/>
    <w:rsid w:val="003D15E8"/>
    <w:rsid w:val="003D2750"/>
    <w:rsid w:val="003E083A"/>
    <w:rsid w:val="003E4B51"/>
    <w:rsid w:val="003F5B5B"/>
    <w:rsid w:val="00403186"/>
    <w:rsid w:val="004108C4"/>
    <w:rsid w:val="004161AC"/>
    <w:rsid w:val="00434C95"/>
    <w:rsid w:val="00437B9F"/>
    <w:rsid w:val="00452495"/>
    <w:rsid w:val="0045384C"/>
    <w:rsid w:val="00463FDB"/>
    <w:rsid w:val="00467FD7"/>
    <w:rsid w:val="00472459"/>
    <w:rsid w:val="00474E1F"/>
    <w:rsid w:val="00475CAF"/>
    <w:rsid w:val="004908E7"/>
    <w:rsid w:val="00491DDF"/>
    <w:rsid w:val="004939B6"/>
    <w:rsid w:val="004A22FF"/>
    <w:rsid w:val="004A41C2"/>
    <w:rsid w:val="004A51D8"/>
    <w:rsid w:val="004A7E56"/>
    <w:rsid w:val="004B0829"/>
    <w:rsid w:val="004B0D35"/>
    <w:rsid w:val="004C3B8F"/>
    <w:rsid w:val="004C72A2"/>
    <w:rsid w:val="004D2B73"/>
    <w:rsid w:val="004D7A08"/>
    <w:rsid w:val="004E69C6"/>
    <w:rsid w:val="004F442E"/>
    <w:rsid w:val="004F5EC4"/>
    <w:rsid w:val="0050150B"/>
    <w:rsid w:val="005200C4"/>
    <w:rsid w:val="0052061F"/>
    <w:rsid w:val="00535278"/>
    <w:rsid w:val="00551142"/>
    <w:rsid w:val="005526DB"/>
    <w:rsid w:val="00561E17"/>
    <w:rsid w:val="00570C4E"/>
    <w:rsid w:val="00582FD1"/>
    <w:rsid w:val="00590C04"/>
    <w:rsid w:val="00593D48"/>
    <w:rsid w:val="005A7A32"/>
    <w:rsid w:val="005B0053"/>
    <w:rsid w:val="005B5FF7"/>
    <w:rsid w:val="005C3DC6"/>
    <w:rsid w:val="005C5788"/>
    <w:rsid w:val="005E44CD"/>
    <w:rsid w:val="005F6350"/>
    <w:rsid w:val="00610A59"/>
    <w:rsid w:val="00611B92"/>
    <w:rsid w:val="00611FDF"/>
    <w:rsid w:val="006229DF"/>
    <w:rsid w:val="00636132"/>
    <w:rsid w:val="006403DB"/>
    <w:rsid w:val="00665833"/>
    <w:rsid w:val="00667BD0"/>
    <w:rsid w:val="006879AD"/>
    <w:rsid w:val="0069014D"/>
    <w:rsid w:val="00693552"/>
    <w:rsid w:val="00697416"/>
    <w:rsid w:val="006A2B39"/>
    <w:rsid w:val="006A5998"/>
    <w:rsid w:val="006B67A3"/>
    <w:rsid w:val="006B770D"/>
    <w:rsid w:val="006C48D8"/>
    <w:rsid w:val="006C729E"/>
    <w:rsid w:val="006D661B"/>
    <w:rsid w:val="006D76E3"/>
    <w:rsid w:val="007017DF"/>
    <w:rsid w:val="007061A0"/>
    <w:rsid w:val="00706A6D"/>
    <w:rsid w:val="0071497A"/>
    <w:rsid w:val="007217F2"/>
    <w:rsid w:val="00723252"/>
    <w:rsid w:val="00723291"/>
    <w:rsid w:val="00724F57"/>
    <w:rsid w:val="00727B7C"/>
    <w:rsid w:val="0073339D"/>
    <w:rsid w:val="007346A9"/>
    <w:rsid w:val="00737087"/>
    <w:rsid w:val="00747588"/>
    <w:rsid w:val="00752D18"/>
    <w:rsid w:val="007618D1"/>
    <w:rsid w:val="00765A7B"/>
    <w:rsid w:val="00767BF7"/>
    <w:rsid w:val="00775B4C"/>
    <w:rsid w:val="00776E6E"/>
    <w:rsid w:val="00777439"/>
    <w:rsid w:val="00786B69"/>
    <w:rsid w:val="0079414D"/>
    <w:rsid w:val="007D2C56"/>
    <w:rsid w:val="007E6E1F"/>
    <w:rsid w:val="007E6FC7"/>
    <w:rsid w:val="007F7578"/>
    <w:rsid w:val="008033EB"/>
    <w:rsid w:val="00803474"/>
    <w:rsid w:val="00811030"/>
    <w:rsid w:val="008150FA"/>
    <w:rsid w:val="0082080E"/>
    <w:rsid w:val="00823C59"/>
    <w:rsid w:val="008354F8"/>
    <w:rsid w:val="008422A8"/>
    <w:rsid w:val="00845D6D"/>
    <w:rsid w:val="00856D09"/>
    <w:rsid w:val="00866C81"/>
    <w:rsid w:val="008800E8"/>
    <w:rsid w:val="008836DA"/>
    <w:rsid w:val="00883E64"/>
    <w:rsid w:val="00893D13"/>
    <w:rsid w:val="008A6522"/>
    <w:rsid w:val="008B270D"/>
    <w:rsid w:val="008B58C2"/>
    <w:rsid w:val="008C1366"/>
    <w:rsid w:val="008C4200"/>
    <w:rsid w:val="008C70CC"/>
    <w:rsid w:val="008D571C"/>
    <w:rsid w:val="008E354A"/>
    <w:rsid w:val="008F7B1E"/>
    <w:rsid w:val="00904B67"/>
    <w:rsid w:val="00912744"/>
    <w:rsid w:val="00916E59"/>
    <w:rsid w:val="0092727B"/>
    <w:rsid w:val="00942C5F"/>
    <w:rsid w:val="00945F69"/>
    <w:rsid w:val="00951535"/>
    <w:rsid w:val="00956FE8"/>
    <w:rsid w:val="00962A88"/>
    <w:rsid w:val="00965285"/>
    <w:rsid w:val="00973E12"/>
    <w:rsid w:val="00983578"/>
    <w:rsid w:val="009874B3"/>
    <w:rsid w:val="00987ACE"/>
    <w:rsid w:val="009905B2"/>
    <w:rsid w:val="00994A30"/>
    <w:rsid w:val="009A2ED4"/>
    <w:rsid w:val="009A4D5E"/>
    <w:rsid w:val="009A5ED0"/>
    <w:rsid w:val="009A6789"/>
    <w:rsid w:val="009D0A62"/>
    <w:rsid w:val="009D1392"/>
    <w:rsid w:val="009D3A14"/>
    <w:rsid w:val="009D5DFE"/>
    <w:rsid w:val="009E6274"/>
    <w:rsid w:val="009E7C27"/>
    <w:rsid w:val="009F4A9B"/>
    <w:rsid w:val="00A001C1"/>
    <w:rsid w:val="00A05E54"/>
    <w:rsid w:val="00A07040"/>
    <w:rsid w:val="00A12579"/>
    <w:rsid w:val="00A12725"/>
    <w:rsid w:val="00A24EB3"/>
    <w:rsid w:val="00A32A46"/>
    <w:rsid w:val="00A33F6D"/>
    <w:rsid w:val="00A347C8"/>
    <w:rsid w:val="00A424BF"/>
    <w:rsid w:val="00A4566A"/>
    <w:rsid w:val="00A471E5"/>
    <w:rsid w:val="00A51A46"/>
    <w:rsid w:val="00A6201E"/>
    <w:rsid w:val="00A6692D"/>
    <w:rsid w:val="00A71E04"/>
    <w:rsid w:val="00A71F09"/>
    <w:rsid w:val="00A748D7"/>
    <w:rsid w:val="00A7665A"/>
    <w:rsid w:val="00A76C94"/>
    <w:rsid w:val="00A801E6"/>
    <w:rsid w:val="00A83FEE"/>
    <w:rsid w:val="00A91F78"/>
    <w:rsid w:val="00A95D66"/>
    <w:rsid w:val="00A96E36"/>
    <w:rsid w:val="00AA4BDF"/>
    <w:rsid w:val="00AA6469"/>
    <w:rsid w:val="00AB4FD7"/>
    <w:rsid w:val="00AC0887"/>
    <w:rsid w:val="00AC3123"/>
    <w:rsid w:val="00AC471F"/>
    <w:rsid w:val="00AC4F39"/>
    <w:rsid w:val="00AD1A71"/>
    <w:rsid w:val="00AD39B8"/>
    <w:rsid w:val="00AD4E6B"/>
    <w:rsid w:val="00AD6427"/>
    <w:rsid w:val="00AE2612"/>
    <w:rsid w:val="00B019F4"/>
    <w:rsid w:val="00B11793"/>
    <w:rsid w:val="00B15257"/>
    <w:rsid w:val="00B2251F"/>
    <w:rsid w:val="00B26104"/>
    <w:rsid w:val="00B40887"/>
    <w:rsid w:val="00B40FD9"/>
    <w:rsid w:val="00B500DB"/>
    <w:rsid w:val="00B51075"/>
    <w:rsid w:val="00B62998"/>
    <w:rsid w:val="00B6496E"/>
    <w:rsid w:val="00B65A9E"/>
    <w:rsid w:val="00B70018"/>
    <w:rsid w:val="00B85A05"/>
    <w:rsid w:val="00B95D64"/>
    <w:rsid w:val="00B97D43"/>
    <w:rsid w:val="00BA302E"/>
    <w:rsid w:val="00BB1D27"/>
    <w:rsid w:val="00BC5423"/>
    <w:rsid w:val="00BD10D1"/>
    <w:rsid w:val="00BE0F6C"/>
    <w:rsid w:val="00BF4EA5"/>
    <w:rsid w:val="00C01A9B"/>
    <w:rsid w:val="00C02CBC"/>
    <w:rsid w:val="00C12DD6"/>
    <w:rsid w:val="00C32C8A"/>
    <w:rsid w:val="00C33A5B"/>
    <w:rsid w:val="00C37B16"/>
    <w:rsid w:val="00C505D2"/>
    <w:rsid w:val="00C5167D"/>
    <w:rsid w:val="00C5608B"/>
    <w:rsid w:val="00C561DE"/>
    <w:rsid w:val="00C632A2"/>
    <w:rsid w:val="00C755AB"/>
    <w:rsid w:val="00C81014"/>
    <w:rsid w:val="00C87B16"/>
    <w:rsid w:val="00C9110D"/>
    <w:rsid w:val="00C9432C"/>
    <w:rsid w:val="00CA4BF8"/>
    <w:rsid w:val="00CB578B"/>
    <w:rsid w:val="00CC30AA"/>
    <w:rsid w:val="00CD5A9D"/>
    <w:rsid w:val="00CE46D6"/>
    <w:rsid w:val="00CF1540"/>
    <w:rsid w:val="00CF25AD"/>
    <w:rsid w:val="00CF298A"/>
    <w:rsid w:val="00CF29CC"/>
    <w:rsid w:val="00CF70DD"/>
    <w:rsid w:val="00D07C0A"/>
    <w:rsid w:val="00D14FBE"/>
    <w:rsid w:val="00D463C1"/>
    <w:rsid w:val="00D543AA"/>
    <w:rsid w:val="00D76C10"/>
    <w:rsid w:val="00D8048F"/>
    <w:rsid w:val="00D860D6"/>
    <w:rsid w:val="00D87372"/>
    <w:rsid w:val="00D92AB2"/>
    <w:rsid w:val="00D95C20"/>
    <w:rsid w:val="00DA16E9"/>
    <w:rsid w:val="00DA497A"/>
    <w:rsid w:val="00DB2BEF"/>
    <w:rsid w:val="00DB55DD"/>
    <w:rsid w:val="00DB589A"/>
    <w:rsid w:val="00DC16D2"/>
    <w:rsid w:val="00DE087B"/>
    <w:rsid w:val="00DE4BD7"/>
    <w:rsid w:val="00DE6D4C"/>
    <w:rsid w:val="00DF1E09"/>
    <w:rsid w:val="00DF74F9"/>
    <w:rsid w:val="00E0314D"/>
    <w:rsid w:val="00E03D4B"/>
    <w:rsid w:val="00E07CD1"/>
    <w:rsid w:val="00E105E6"/>
    <w:rsid w:val="00E27D0B"/>
    <w:rsid w:val="00E27E1E"/>
    <w:rsid w:val="00E34BCC"/>
    <w:rsid w:val="00E36FA6"/>
    <w:rsid w:val="00E4245D"/>
    <w:rsid w:val="00E442B1"/>
    <w:rsid w:val="00E461D5"/>
    <w:rsid w:val="00E53FFE"/>
    <w:rsid w:val="00E70870"/>
    <w:rsid w:val="00E80C8B"/>
    <w:rsid w:val="00E816DB"/>
    <w:rsid w:val="00E971FB"/>
    <w:rsid w:val="00EA10FB"/>
    <w:rsid w:val="00EA1B03"/>
    <w:rsid w:val="00EA2F45"/>
    <w:rsid w:val="00EA753F"/>
    <w:rsid w:val="00EB3E24"/>
    <w:rsid w:val="00EC1D67"/>
    <w:rsid w:val="00ED1E73"/>
    <w:rsid w:val="00ED2F36"/>
    <w:rsid w:val="00ED4811"/>
    <w:rsid w:val="00ED75E1"/>
    <w:rsid w:val="00EE1433"/>
    <w:rsid w:val="00EE5717"/>
    <w:rsid w:val="00EF0AB8"/>
    <w:rsid w:val="00EF259A"/>
    <w:rsid w:val="00F0048C"/>
    <w:rsid w:val="00F0652B"/>
    <w:rsid w:val="00F15B2B"/>
    <w:rsid w:val="00F22A8C"/>
    <w:rsid w:val="00F274E4"/>
    <w:rsid w:val="00F27D72"/>
    <w:rsid w:val="00F346FB"/>
    <w:rsid w:val="00F47E92"/>
    <w:rsid w:val="00F6088B"/>
    <w:rsid w:val="00F66DD6"/>
    <w:rsid w:val="00F712E8"/>
    <w:rsid w:val="00F73D14"/>
    <w:rsid w:val="00F74AB4"/>
    <w:rsid w:val="00F75260"/>
    <w:rsid w:val="00F82A70"/>
    <w:rsid w:val="00FC16AC"/>
    <w:rsid w:val="00FD177E"/>
    <w:rsid w:val="00FD17BE"/>
    <w:rsid w:val="00FD1B49"/>
    <w:rsid w:val="00FD598D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qFormat/>
    <w:rsid w:val="006B77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B770D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B770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B770D"/>
    <w:pPr>
      <w:suppressAutoHyphens/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6B770D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770D"/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B770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B770D"/>
    <w:rPr>
      <w:rFonts w:ascii="Calibri" w:eastAsia="Calibri" w:hAnsi="Calibri" w:cs="Times New Roman"/>
      <w:b/>
      <w:bCs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B770D"/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6B770D"/>
  </w:style>
  <w:style w:type="paragraph" w:styleId="BodyText2">
    <w:name w:val="Body Text 2"/>
    <w:basedOn w:val="Normal"/>
    <w:link w:val="BodyText2Char"/>
    <w:semiHidden/>
    <w:rsid w:val="006B770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6B770D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6B770D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rsid w:val="006B770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firstline">
    <w:name w:val="firstline"/>
    <w:basedOn w:val="Normal"/>
    <w:rsid w:val="006B770D"/>
    <w:pPr>
      <w:spacing w:after="0" w:line="240" w:lineRule="atLeast"/>
      <w:ind w:firstLine="64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semiHidden/>
    <w:rsid w:val="006B770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6B770D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6B770D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6B770D"/>
    <w:pPr>
      <w:spacing w:before="120" w:after="120" w:line="480" w:lineRule="atLeast"/>
      <w:ind w:firstLine="680"/>
      <w:jc w:val="both"/>
    </w:pPr>
    <w:rPr>
      <w:rFonts w:ascii="Timok" w:eastAsia="Times New Roman" w:hAnsi="Timok" w:cs="Times New Roman"/>
      <w:sz w:val="24"/>
      <w:szCs w:val="20"/>
      <w:lang w:val="en-GB"/>
    </w:rPr>
  </w:style>
  <w:style w:type="paragraph" w:customStyle="1" w:styleId="Char8">
    <w:name w:val="Char8"/>
    <w:basedOn w:val="Normal"/>
    <w:rsid w:val="006B770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B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6B770D"/>
  </w:style>
  <w:style w:type="character" w:styleId="FollowedHyperlink">
    <w:name w:val="FollowedHyperlink"/>
    <w:rsid w:val="006B770D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B770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6B770D"/>
    <w:rPr>
      <w:vertAlign w:val="superscript"/>
    </w:rPr>
  </w:style>
  <w:style w:type="paragraph" w:styleId="NormalWeb">
    <w:name w:val="Normal (Web)"/>
    <w:basedOn w:val="Normal"/>
    <w:rsid w:val="006B770D"/>
    <w:pPr>
      <w:spacing w:after="0" w:line="240" w:lineRule="auto"/>
      <w:ind w:firstLine="75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BodyText"/>
    <w:link w:val="SubtitleChar"/>
    <w:qFormat/>
    <w:rsid w:val="006B770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B770D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Title">
    <w:name w:val="Title"/>
    <w:aliases w:val=" Char Char"/>
    <w:basedOn w:val="Normal"/>
    <w:next w:val="Subtitle"/>
    <w:link w:val="TitleChar"/>
    <w:qFormat/>
    <w:rsid w:val="006B77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TitleChar">
    <w:name w:val="Title Char"/>
    <w:aliases w:val=" Char Char Char"/>
    <w:basedOn w:val="DefaultParagraphFont"/>
    <w:link w:val="Title"/>
    <w:rsid w:val="006B770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BodyText3">
    <w:name w:val="Body Text 3"/>
    <w:basedOn w:val="Normal"/>
    <w:link w:val="BodyText3Char"/>
    <w:rsid w:val="006B770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6B770D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styleId="Emphasis">
    <w:name w:val="Emphasis"/>
    <w:qFormat/>
    <w:rsid w:val="006B770D"/>
    <w:rPr>
      <w:i/>
      <w:iCs/>
    </w:rPr>
  </w:style>
  <w:style w:type="paragraph" w:customStyle="1" w:styleId="GridTable31">
    <w:name w:val="Grid Table 31"/>
    <w:basedOn w:val="Heading1"/>
    <w:next w:val="Normal"/>
    <w:uiPriority w:val="39"/>
    <w:qFormat/>
    <w:rsid w:val="006B770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6B770D"/>
    <w:pPr>
      <w:spacing w:after="0" w:line="360" w:lineRule="auto"/>
    </w:pPr>
    <w:rPr>
      <w:rFonts w:ascii="Arial" w:eastAsia="Calibri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6B770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6B770D"/>
    <w:rPr>
      <w:b/>
      <w:bCs/>
    </w:rPr>
  </w:style>
  <w:style w:type="character" w:customStyle="1" w:styleId="ibvdescription">
    <w:name w:val="ibv_description"/>
    <w:basedOn w:val="DefaultParagraphFont"/>
    <w:rsid w:val="006B770D"/>
  </w:style>
  <w:style w:type="character" w:customStyle="1" w:styleId="spspec">
    <w:name w:val="spspec"/>
    <w:basedOn w:val="DefaultParagraphFont"/>
    <w:rsid w:val="006B770D"/>
  </w:style>
  <w:style w:type="paragraph" w:styleId="BodyTextIndent2">
    <w:name w:val="Body Text Indent 2"/>
    <w:basedOn w:val="Normal"/>
    <w:link w:val="BodyTextIndent2Char"/>
    <w:rsid w:val="006B770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B770D"/>
    <w:rPr>
      <w:rFonts w:ascii="Times New Roman" w:eastAsia="Calibri" w:hAnsi="Times New Roman" w:cs="Times New Roman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6B770D"/>
    <w:pPr>
      <w:widowControl w:val="0"/>
      <w:suppressAutoHyphens/>
      <w:autoSpaceDE w:val="0"/>
      <w:spacing w:after="0" w:line="322" w:lineRule="exact"/>
      <w:ind w:firstLine="1445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TableGrid4">
    <w:name w:val="Table Grid4"/>
    <w:basedOn w:val="TableNormal"/>
    <w:next w:val="TableGrid"/>
    <w:uiPriority w:val="59"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B770D"/>
    <w:pPr>
      <w:spacing w:after="0" w:line="240" w:lineRule="auto"/>
    </w:pPr>
    <w:rPr>
      <w:rFonts w:ascii="Calibri" w:eastAsia="Calibri" w:hAnsi="Calibri" w:cs="Times New Roman"/>
      <w:lang w:val="en-GB"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 w:hint="default"/>
        <w:b/>
        <w:bCs/>
      </w:rPr>
    </w:tblStylePr>
    <w:tblStylePr w:type="lastCol"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1">
    <w:name w:val="Light Grid Accent 1"/>
    <w:basedOn w:val="TableNormal"/>
    <w:uiPriority w:val="62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B770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6B7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0D"/>
    <w:rPr>
      <w:b/>
      <w:bCs/>
      <w:sz w:val="20"/>
      <w:szCs w:val="20"/>
    </w:rPr>
  </w:style>
  <w:style w:type="paragraph" w:styleId="NoSpacing">
    <w:name w:val="No Spacing"/>
    <w:uiPriority w:val="1"/>
    <w:qFormat/>
    <w:rsid w:val="00880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qFormat/>
    <w:rsid w:val="006B77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B770D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B770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B770D"/>
    <w:pPr>
      <w:suppressAutoHyphens/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6B770D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770D"/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B770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B770D"/>
    <w:rPr>
      <w:rFonts w:ascii="Calibri" w:eastAsia="Calibri" w:hAnsi="Calibri" w:cs="Times New Roman"/>
      <w:b/>
      <w:bCs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B770D"/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6B770D"/>
  </w:style>
  <w:style w:type="paragraph" w:styleId="BodyText2">
    <w:name w:val="Body Text 2"/>
    <w:basedOn w:val="Normal"/>
    <w:link w:val="BodyText2Char"/>
    <w:semiHidden/>
    <w:rsid w:val="006B770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6B770D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6B770D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rsid w:val="006B770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77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firstline">
    <w:name w:val="firstline"/>
    <w:basedOn w:val="Normal"/>
    <w:rsid w:val="006B770D"/>
    <w:pPr>
      <w:spacing w:after="0" w:line="240" w:lineRule="atLeast"/>
      <w:ind w:firstLine="64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semiHidden/>
    <w:rsid w:val="006B770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6B770D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6B770D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6B770D"/>
    <w:pPr>
      <w:spacing w:before="120" w:after="120" w:line="480" w:lineRule="atLeast"/>
      <w:ind w:firstLine="680"/>
      <w:jc w:val="both"/>
    </w:pPr>
    <w:rPr>
      <w:rFonts w:ascii="Timok" w:eastAsia="Times New Roman" w:hAnsi="Timok" w:cs="Times New Roman"/>
      <w:sz w:val="24"/>
      <w:szCs w:val="20"/>
      <w:lang w:val="en-GB"/>
    </w:rPr>
  </w:style>
  <w:style w:type="paragraph" w:customStyle="1" w:styleId="Char8">
    <w:name w:val="Char8"/>
    <w:basedOn w:val="Normal"/>
    <w:rsid w:val="006B770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B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6B770D"/>
  </w:style>
  <w:style w:type="character" w:styleId="FollowedHyperlink">
    <w:name w:val="FollowedHyperlink"/>
    <w:rsid w:val="006B770D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B770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6B770D"/>
    <w:rPr>
      <w:vertAlign w:val="superscript"/>
    </w:rPr>
  </w:style>
  <w:style w:type="paragraph" w:styleId="NormalWeb">
    <w:name w:val="Normal (Web)"/>
    <w:basedOn w:val="Normal"/>
    <w:rsid w:val="006B770D"/>
    <w:pPr>
      <w:spacing w:after="0" w:line="240" w:lineRule="auto"/>
      <w:ind w:firstLine="75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BodyText"/>
    <w:link w:val="SubtitleChar"/>
    <w:qFormat/>
    <w:rsid w:val="006B770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B770D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Title">
    <w:name w:val="Title"/>
    <w:aliases w:val=" Char Char"/>
    <w:basedOn w:val="Normal"/>
    <w:next w:val="Subtitle"/>
    <w:link w:val="TitleChar"/>
    <w:qFormat/>
    <w:rsid w:val="006B77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TitleChar">
    <w:name w:val="Title Char"/>
    <w:aliases w:val=" Char Char Char"/>
    <w:basedOn w:val="DefaultParagraphFont"/>
    <w:link w:val="Title"/>
    <w:rsid w:val="006B770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BodyText3">
    <w:name w:val="Body Text 3"/>
    <w:basedOn w:val="Normal"/>
    <w:link w:val="BodyText3Char"/>
    <w:rsid w:val="006B770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6B770D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styleId="Emphasis">
    <w:name w:val="Emphasis"/>
    <w:qFormat/>
    <w:rsid w:val="006B770D"/>
    <w:rPr>
      <w:i/>
      <w:iCs/>
    </w:rPr>
  </w:style>
  <w:style w:type="paragraph" w:customStyle="1" w:styleId="GridTable31">
    <w:name w:val="Grid Table 31"/>
    <w:basedOn w:val="Heading1"/>
    <w:next w:val="Normal"/>
    <w:uiPriority w:val="39"/>
    <w:qFormat/>
    <w:rsid w:val="006B770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6B770D"/>
    <w:pPr>
      <w:spacing w:after="0" w:line="360" w:lineRule="auto"/>
    </w:pPr>
    <w:rPr>
      <w:rFonts w:ascii="Arial" w:eastAsia="Calibri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6B770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6B770D"/>
    <w:rPr>
      <w:b/>
      <w:bCs/>
    </w:rPr>
  </w:style>
  <w:style w:type="character" w:customStyle="1" w:styleId="ibvdescription">
    <w:name w:val="ibv_description"/>
    <w:basedOn w:val="DefaultParagraphFont"/>
    <w:rsid w:val="006B770D"/>
  </w:style>
  <w:style w:type="character" w:customStyle="1" w:styleId="spspec">
    <w:name w:val="spspec"/>
    <w:basedOn w:val="DefaultParagraphFont"/>
    <w:rsid w:val="006B770D"/>
  </w:style>
  <w:style w:type="paragraph" w:styleId="BodyTextIndent2">
    <w:name w:val="Body Text Indent 2"/>
    <w:basedOn w:val="Normal"/>
    <w:link w:val="BodyTextIndent2Char"/>
    <w:rsid w:val="006B770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B770D"/>
    <w:rPr>
      <w:rFonts w:ascii="Times New Roman" w:eastAsia="Calibri" w:hAnsi="Times New Roman" w:cs="Times New Roman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B770D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6B770D"/>
    <w:pPr>
      <w:widowControl w:val="0"/>
      <w:suppressAutoHyphens/>
      <w:autoSpaceDE w:val="0"/>
      <w:spacing w:after="0" w:line="322" w:lineRule="exact"/>
      <w:ind w:firstLine="1445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TableGrid4">
    <w:name w:val="Table Grid4"/>
    <w:basedOn w:val="TableNormal"/>
    <w:next w:val="TableGrid"/>
    <w:uiPriority w:val="59"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B770D"/>
    <w:pPr>
      <w:spacing w:after="0" w:line="240" w:lineRule="auto"/>
    </w:pPr>
    <w:rPr>
      <w:rFonts w:ascii="Calibri" w:eastAsia="Calibri" w:hAnsi="Calibri" w:cs="Times New Roman"/>
      <w:lang w:val="en-GB"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 w:hint="default"/>
        <w:b/>
        <w:bCs/>
      </w:rPr>
    </w:tblStylePr>
    <w:tblStylePr w:type="lastCol"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1">
    <w:name w:val="Light Grid Accent 1"/>
    <w:basedOn w:val="TableNormal"/>
    <w:uiPriority w:val="62"/>
    <w:rsid w:val="006B7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6B770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6B7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0D"/>
    <w:rPr>
      <w:b/>
      <w:bCs/>
      <w:sz w:val="20"/>
      <w:szCs w:val="20"/>
    </w:rPr>
  </w:style>
  <w:style w:type="paragraph" w:styleId="NoSpacing">
    <w:name w:val="No Spacing"/>
    <w:uiPriority w:val="1"/>
    <w:qFormat/>
    <w:rsid w:val="00880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ora.bg/category/absorbatori?upravlenie=mekhanichno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ora.bg/category/absorbatori?upravlenie=mekhanichno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zora.bg/category/absorbatori?kapatsitet-na-absorbirane-m3h=417-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ra.bg/category/absorbatori?kapatsitet-na-absorbirane-m3h=417-1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BFAE-622C-49E0-B009-8887064C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9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39</cp:revision>
  <cp:lastPrinted>2019-06-18T11:15:00Z</cp:lastPrinted>
  <dcterms:created xsi:type="dcterms:W3CDTF">2017-06-23T10:41:00Z</dcterms:created>
  <dcterms:modified xsi:type="dcterms:W3CDTF">2019-06-18T12:21:00Z</dcterms:modified>
</cp:coreProperties>
</file>